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AA99" w14:textId="044B9BCC" w:rsidR="00831721" w:rsidRPr="00315420" w:rsidRDefault="00831721" w:rsidP="00315420">
      <w:pPr>
        <w:tabs>
          <w:tab w:val="left" w:pos="4710"/>
        </w:tabs>
        <w:spacing w:before="0" w:after="0"/>
        <w:rPr>
          <w:rFonts w:ascii="Arial Narrow" w:hAnsi="Arial Narrow"/>
          <w:szCs w:val="24"/>
        </w:rPr>
      </w:pPr>
      <w:r w:rsidRPr="00315420">
        <w:rPr>
          <w:rFonts w:ascii="Arial Narrow" w:hAnsi="Arial Narrow"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08F9AA3" wp14:editId="4A0952B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380" cy="2779395"/>
                <wp:effectExtent l="0" t="0" r="1270" b="1905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779395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7096F5" id="Graphic 17" o:spid="_x0000_s1026" alt="&quot;&quot;" style="position:absolute;margin-left:-36pt;margin-top:-36pt;width:649.4pt;height:218.85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bed9cc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535b58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535b58 [3204]" stroked="f">
                  <v:fill color2="#959e9b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bed9cc [3205]" stroked="f">
                  <v:fill color2="#7db399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 w:rsidR="008041EB" w:rsidRPr="00315420">
        <w:rPr>
          <w:rFonts w:ascii="Arial Narrow" w:hAnsi="Arial Narrow"/>
          <w:szCs w:val="24"/>
        </w:rPr>
        <w:tab/>
      </w:r>
    </w:p>
    <w:tbl>
      <w:tblPr>
        <w:tblW w:w="5243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1325"/>
      </w:tblGrid>
      <w:tr w:rsidR="00A66B18" w:rsidRPr="00315420" w14:paraId="6712C3E4" w14:textId="77777777" w:rsidTr="008041EB">
        <w:trPr>
          <w:trHeight w:val="357"/>
          <w:jc w:val="center"/>
        </w:trPr>
        <w:tc>
          <w:tcPr>
            <w:tcW w:w="11325" w:type="dxa"/>
          </w:tcPr>
          <w:p w14:paraId="0AC29D21" w14:textId="40B2DF3A" w:rsidR="00A66B18" w:rsidRPr="00315420" w:rsidRDefault="00A66B18" w:rsidP="00315420">
            <w:pPr>
              <w:pStyle w:val="ContactInfo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615018" w:rsidRPr="00315420" w14:paraId="63687981" w14:textId="77777777" w:rsidTr="008041EB">
        <w:trPr>
          <w:trHeight w:val="3564"/>
          <w:jc w:val="center"/>
        </w:trPr>
        <w:tc>
          <w:tcPr>
            <w:tcW w:w="11325" w:type="dxa"/>
            <w:vAlign w:val="bottom"/>
          </w:tcPr>
          <w:p w14:paraId="2FE79C6B" w14:textId="695B2854" w:rsidR="003E24DF" w:rsidRPr="00315420" w:rsidRDefault="003E24DF" w:rsidP="00315420">
            <w:pPr>
              <w:pStyle w:val="ContactInfo"/>
              <w:ind w:left="0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56B99C2B" w14:textId="11D1863E" w:rsidR="008041EB" w:rsidRPr="00315420" w:rsidRDefault="008041EB" w:rsidP="00315420">
      <w:pPr>
        <w:spacing w:before="0" w:after="0"/>
        <w:ind w:left="0"/>
        <w:rPr>
          <w:rFonts w:ascii="Arial Narrow" w:hAnsi="Arial Narrow"/>
          <w:szCs w:val="24"/>
        </w:rPr>
      </w:pPr>
    </w:p>
    <w:p w14:paraId="55B91C0F" w14:textId="68F4A310" w:rsidR="008041EB" w:rsidRPr="0006439A" w:rsidRDefault="009B4DBA" w:rsidP="00315420">
      <w:pPr>
        <w:tabs>
          <w:tab w:val="left" w:pos="1740"/>
        </w:tabs>
        <w:spacing w:before="0" w:after="0"/>
        <w:ind w:left="0" w:right="0"/>
        <w:jc w:val="center"/>
        <w:rPr>
          <w:rFonts w:ascii="Arial" w:hAnsi="Arial" w:cs="Arial"/>
          <w:sz w:val="96"/>
          <w:szCs w:val="96"/>
        </w:rPr>
      </w:pPr>
      <w:r w:rsidRPr="0006439A">
        <w:rPr>
          <w:rFonts w:ascii="Arial" w:hAnsi="Arial" w:cs="Arial"/>
          <w:sz w:val="96"/>
          <w:szCs w:val="96"/>
        </w:rPr>
        <w:t>RSHE Policy</w:t>
      </w:r>
    </w:p>
    <w:p w14:paraId="09051CCB" w14:textId="09261744" w:rsidR="008041EB" w:rsidRPr="002B6ADB" w:rsidRDefault="008041EB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1D2890FB" w14:textId="1FA5563A" w:rsidR="008041EB" w:rsidRPr="002B6ADB" w:rsidRDefault="008041EB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15A33FEB" w14:textId="59FF53E5" w:rsidR="00812E49" w:rsidRPr="002B6ADB" w:rsidRDefault="00812E49" w:rsidP="00315420">
      <w:pPr>
        <w:tabs>
          <w:tab w:val="left" w:pos="1740"/>
        </w:tabs>
        <w:spacing w:before="0" w:after="0"/>
        <w:ind w:left="0" w:right="0"/>
        <w:jc w:val="center"/>
        <w:rPr>
          <w:rFonts w:ascii="Arial" w:hAnsi="Arial" w:cs="Arial"/>
          <w:szCs w:val="24"/>
        </w:rPr>
      </w:pPr>
    </w:p>
    <w:p w14:paraId="7FAFC872" w14:textId="77777777" w:rsidR="00013977" w:rsidRPr="002B6ADB" w:rsidRDefault="00013977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287AEF26" w14:textId="27BD46B7" w:rsidR="00013977" w:rsidRPr="002B6ADB" w:rsidRDefault="00013977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  <w:r w:rsidRPr="002B6ADB">
        <w:rPr>
          <w:rFonts w:ascii="Arial" w:hAnsi="Arial" w:cs="Arial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1" locked="1" layoutInCell="1" allowOverlap="1" wp14:anchorId="234E918E" wp14:editId="5D29E1BE">
                <wp:simplePos x="0" y="0"/>
                <wp:positionH relativeFrom="page">
                  <wp:posOffset>0</wp:posOffset>
                </wp:positionH>
                <wp:positionV relativeFrom="page">
                  <wp:posOffset>8597900</wp:posOffset>
                </wp:positionV>
                <wp:extent cx="7764780" cy="1447165"/>
                <wp:effectExtent l="0" t="0" r="7620" b="635"/>
                <wp:wrapNone/>
                <wp:docPr id="11" name="Group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7764780" cy="1447165"/>
                          <a:chOff x="0" y="0"/>
                          <a:chExt cx="7772401" cy="2457283"/>
                        </a:xfrm>
                      </wpg:grpSpPr>
                      <wps:wsp>
                        <wps:cNvPr id="12" name="Freeform: Shape 12"/>
                        <wps:cNvSpPr>
                          <a:spLocks/>
                        </wps:cNvSpPr>
                        <wps:spPr bwMode="auto">
                          <a:xfrm>
                            <a:off x="2443354" y="945348"/>
                            <a:ext cx="5329047" cy="1506220"/>
                          </a:xfrm>
                          <a:custGeom>
                            <a:avLst/>
                            <a:gdLst>
                              <a:gd name="connsiteX0" fmla="*/ 4175813 w 5329047"/>
                              <a:gd name="connsiteY0" fmla="*/ 0 h 1506220"/>
                              <a:gd name="connsiteX1" fmla="*/ 5286834 w 5329047"/>
                              <a:gd name="connsiteY1" fmla="*/ 412004 h 1506220"/>
                              <a:gd name="connsiteX2" fmla="*/ 5329047 w 5329047"/>
                              <a:gd name="connsiteY2" fmla="*/ 445910 h 1506220"/>
                              <a:gd name="connsiteX3" fmla="*/ 5329047 w 5329047"/>
                              <a:gd name="connsiteY3" fmla="*/ 487979 h 1506220"/>
                              <a:gd name="connsiteX4" fmla="*/ 5311383 w 5329047"/>
                              <a:gd name="connsiteY4" fmla="*/ 473276 h 1506220"/>
                              <a:gd name="connsiteX5" fmla="*/ 5149293 w 5329047"/>
                              <a:gd name="connsiteY5" fmla="*/ 356835 h 1506220"/>
                              <a:gd name="connsiteX6" fmla="*/ 4175813 w 5329047"/>
                              <a:gd name="connsiteY6" fmla="*/ 33806 h 1506220"/>
                              <a:gd name="connsiteX7" fmla="*/ 3961573 w 5329047"/>
                              <a:gd name="connsiteY7" fmla="*/ 48830 h 1506220"/>
                              <a:gd name="connsiteX8" fmla="*/ 2281475 w 5329047"/>
                              <a:gd name="connsiteY8" fmla="*/ 792550 h 1506220"/>
                              <a:gd name="connsiteX9" fmla="*/ 3759 w 5329047"/>
                              <a:gd name="connsiteY9" fmla="*/ 1506220 h 1506220"/>
                              <a:gd name="connsiteX10" fmla="*/ 0 w 5329047"/>
                              <a:gd name="connsiteY10" fmla="*/ 1472415 h 1506220"/>
                              <a:gd name="connsiteX11" fmla="*/ 2266441 w 5329047"/>
                              <a:gd name="connsiteY11" fmla="*/ 766257 h 1506220"/>
                              <a:gd name="connsiteX12" fmla="*/ 3957814 w 5329047"/>
                              <a:gd name="connsiteY12" fmla="*/ 18781 h 1506220"/>
                              <a:gd name="connsiteX13" fmla="*/ 4175813 w 5329047"/>
                              <a:gd name="connsiteY13" fmla="*/ 0 h 1506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5329047" h="1506220">
                                <a:moveTo>
                                  <a:pt x="4175813" y="0"/>
                                </a:moveTo>
                                <a:cubicBezTo>
                                  <a:pt x="4646579" y="0"/>
                                  <a:pt x="5041233" y="226074"/>
                                  <a:pt x="5286834" y="412004"/>
                                </a:cubicBezTo>
                                <a:lnTo>
                                  <a:pt x="5329047" y="445910"/>
                                </a:lnTo>
                                <a:lnTo>
                                  <a:pt x="5329047" y="487979"/>
                                </a:lnTo>
                                <a:lnTo>
                                  <a:pt x="5311383" y="473276"/>
                                </a:lnTo>
                                <a:cubicBezTo>
                                  <a:pt x="5263930" y="435715"/>
                                  <a:pt x="5209431" y="396275"/>
                                  <a:pt x="5149293" y="356835"/>
                                </a:cubicBezTo>
                                <a:cubicBezTo>
                                  <a:pt x="4904983" y="195321"/>
                                  <a:pt x="4566709" y="33806"/>
                                  <a:pt x="4175813" y="33806"/>
                                </a:cubicBezTo>
                                <a:cubicBezTo>
                                  <a:pt x="4104400" y="33806"/>
                                  <a:pt x="4032986" y="37562"/>
                                  <a:pt x="3961573" y="48830"/>
                                </a:cubicBezTo>
                                <a:cubicBezTo>
                                  <a:pt x="3518057" y="116441"/>
                                  <a:pt x="2946749" y="458252"/>
                                  <a:pt x="2281475" y="792550"/>
                                </a:cubicBezTo>
                                <a:cubicBezTo>
                                  <a:pt x="1612443" y="1130604"/>
                                  <a:pt x="849446" y="1461146"/>
                                  <a:pt x="3759" y="1506220"/>
                                </a:cubicBezTo>
                                <a:cubicBezTo>
                                  <a:pt x="3759" y="1506220"/>
                                  <a:pt x="3759" y="1506220"/>
                                  <a:pt x="0" y="1472415"/>
                                </a:cubicBezTo>
                                <a:cubicBezTo>
                                  <a:pt x="838170" y="1431097"/>
                                  <a:pt x="1601167" y="1100555"/>
                                  <a:pt x="2266441" y="766257"/>
                                </a:cubicBezTo>
                                <a:cubicBezTo>
                                  <a:pt x="2931714" y="428202"/>
                                  <a:pt x="3499264" y="86392"/>
                                  <a:pt x="3957814" y="18781"/>
                                </a:cubicBezTo>
                                <a:cubicBezTo>
                                  <a:pt x="4029228" y="7513"/>
                                  <a:pt x="4104400" y="0"/>
                                  <a:pt x="4175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: 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772400" cy="2286468"/>
                          </a:xfrm>
                          <a:custGeom>
                            <a:avLst/>
                            <a:gdLst>
                              <a:gd name="connsiteX0" fmla="*/ 7606803 w 7772400"/>
                              <a:gd name="connsiteY0" fmla="*/ 345 h 2286468"/>
                              <a:gd name="connsiteX1" fmla="*/ 7740617 w 7772400"/>
                              <a:gd name="connsiteY1" fmla="*/ 3831 h 2286468"/>
                              <a:gd name="connsiteX2" fmla="*/ 7772400 w 7772400"/>
                              <a:gd name="connsiteY2" fmla="*/ 7814 h 2286468"/>
                              <a:gd name="connsiteX3" fmla="*/ 7772400 w 7772400"/>
                              <a:gd name="connsiteY3" fmla="*/ 328835 h 2286468"/>
                              <a:gd name="connsiteX4" fmla="*/ 7736080 w 7772400"/>
                              <a:gd name="connsiteY4" fmla="*/ 324273 h 2286468"/>
                              <a:gd name="connsiteX5" fmla="*/ 4756476 w 7772400"/>
                              <a:gd name="connsiteY5" fmla="*/ 1512371 h 2286468"/>
                              <a:gd name="connsiteX6" fmla="*/ 2388643 w 7772400"/>
                              <a:gd name="connsiteY6" fmla="*/ 2286468 h 2286468"/>
                              <a:gd name="connsiteX7" fmla="*/ 23533 w 7772400"/>
                              <a:gd name="connsiteY7" fmla="*/ 789797 h 2286468"/>
                              <a:gd name="connsiteX8" fmla="*/ 0 w 7772400"/>
                              <a:gd name="connsiteY8" fmla="*/ 752586 h 2286468"/>
                              <a:gd name="connsiteX9" fmla="*/ 0 w 7772400"/>
                              <a:gd name="connsiteY9" fmla="*/ 511742 h 2286468"/>
                              <a:gd name="connsiteX10" fmla="*/ 68888 w 7772400"/>
                              <a:gd name="connsiteY10" fmla="*/ 620438 h 2286468"/>
                              <a:gd name="connsiteX11" fmla="*/ 2956171 w 7772400"/>
                              <a:gd name="connsiteY11" fmla="*/ 1876873 h 2286468"/>
                              <a:gd name="connsiteX12" fmla="*/ 6808599 w 7772400"/>
                              <a:gd name="connsiteY12" fmla="*/ 185884 h 2286468"/>
                              <a:gd name="connsiteX13" fmla="*/ 7606803 w 7772400"/>
                              <a:gd name="connsiteY13" fmla="*/ 345 h 2286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7772400" h="2286468">
                                <a:moveTo>
                                  <a:pt x="7606803" y="345"/>
                                </a:moveTo>
                                <a:cubicBezTo>
                                  <a:pt x="7655780" y="-712"/>
                                  <a:pt x="7700383" y="727"/>
                                  <a:pt x="7740617" y="3831"/>
                                </a:cubicBezTo>
                                <a:lnTo>
                                  <a:pt x="7772400" y="7814"/>
                                </a:lnTo>
                                <a:lnTo>
                                  <a:pt x="7772400" y="328835"/>
                                </a:lnTo>
                                <a:lnTo>
                                  <a:pt x="7736080" y="324273"/>
                                </a:lnTo>
                                <a:cubicBezTo>
                                  <a:pt x="6862942" y="253839"/>
                                  <a:pt x="5355952" y="1219501"/>
                                  <a:pt x="4756476" y="1512371"/>
                                </a:cubicBezTo>
                                <a:cubicBezTo>
                                  <a:pt x="4083711" y="1843053"/>
                                  <a:pt x="3106510" y="2286468"/>
                                  <a:pt x="2388643" y="2286468"/>
                                </a:cubicBezTo>
                                <a:cubicBezTo>
                                  <a:pt x="1112644" y="2250300"/>
                                  <a:pt x="320078" y="1244573"/>
                                  <a:pt x="23533" y="789797"/>
                                </a:cubicBezTo>
                                <a:lnTo>
                                  <a:pt x="0" y="752586"/>
                                </a:lnTo>
                                <a:lnTo>
                                  <a:pt x="0" y="511742"/>
                                </a:lnTo>
                                <a:lnTo>
                                  <a:pt x="68888" y="620438"/>
                                </a:lnTo>
                                <a:cubicBezTo>
                                  <a:pt x="788521" y="1705572"/>
                                  <a:pt x="1655978" y="2250300"/>
                                  <a:pt x="2956171" y="1876873"/>
                                </a:cubicBezTo>
                                <a:cubicBezTo>
                                  <a:pt x="4361838" y="1474794"/>
                                  <a:pt x="6000528" y="520324"/>
                                  <a:pt x="6808599" y="185884"/>
                                </a:cubicBezTo>
                                <a:cubicBezTo>
                                  <a:pt x="7144981" y="48726"/>
                                  <a:pt x="7410893" y="4573"/>
                                  <a:pt x="7606803" y="3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: Shape 14"/>
                        <wps:cNvSpPr>
                          <a:spLocks/>
                        </wps:cNvSpPr>
                        <wps:spPr bwMode="auto">
                          <a:xfrm>
                            <a:off x="0" y="230003"/>
                            <a:ext cx="7772400" cy="1916493"/>
                          </a:xfrm>
                          <a:custGeom>
                            <a:avLst/>
                            <a:gdLst>
                              <a:gd name="connsiteX0" fmla="*/ 6772427 w 7772400"/>
                              <a:gd name="connsiteY0" fmla="*/ 469 h 1916493"/>
                              <a:gd name="connsiteX1" fmla="*/ 6989005 w 7772400"/>
                              <a:gd name="connsiteY1" fmla="*/ 15540 h 1916493"/>
                              <a:gd name="connsiteX2" fmla="*/ 7769290 w 7772400"/>
                              <a:gd name="connsiteY2" fmla="*/ 242425 h 1916493"/>
                              <a:gd name="connsiteX3" fmla="*/ 7772400 w 7772400"/>
                              <a:gd name="connsiteY3" fmla="*/ 243896 h 1916493"/>
                              <a:gd name="connsiteX4" fmla="*/ 7772400 w 7772400"/>
                              <a:gd name="connsiteY4" fmla="*/ 607356 h 1916493"/>
                              <a:gd name="connsiteX5" fmla="*/ 7675740 w 7772400"/>
                              <a:gd name="connsiteY5" fmla="*/ 555278 h 1916493"/>
                              <a:gd name="connsiteX6" fmla="*/ 6643226 w 7772400"/>
                              <a:gd name="connsiteY6" fmla="*/ 323660 h 1916493"/>
                              <a:gd name="connsiteX7" fmla="*/ 4113779 w 7772400"/>
                              <a:gd name="connsiteY7" fmla="*/ 1296868 h 1916493"/>
                              <a:gd name="connsiteX8" fmla="*/ 60271 w 7772400"/>
                              <a:gd name="connsiteY8" fmla="*/ 1597968 h 1916493"/>
                              <a:gd name="connsiteX9" fmla="*/ 0 w 7772400"/>
                              <a:gd name="connsiteY9" fmla="*/ 1563796 h 1916493"/>
                              <a:gd name="connsiteX10" fmla="*/ 0 w 7772400"/>
                              <a:gd name="connsiteY10" fmla="*/ 1167386 h 1916493"/>
                              <a:gd name="connsiteX11" fmla="*/ 56853 w 7772400"/>
                              <a:gd name="connsiteY11" fmla="*/ 1206290 h 1916493"/>
                              <a:gd name="connsiteX12" fmla="*/ 3425979 w 7772400"/>
                              <a:gd name="connsiteY12" fmla="*/ 1187899 h 1916493"/>
                              <a:gd name="connsiteX13" fmla="*/ 6772427 w 7772400"/>
                              <a:gd name="connsiteY13" fmla="*/ 469 h 19164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7772400" h="1916493">
                                <a:moveTo>
                                  <a:pt x="6772427" y="469"/>
                                </a:moveTo>
                                <a:cubicBezTo>
                                  <a:pt x="6844040" y="1933"/>
                                  <a:pt x="6916184" y="6850"/>
                                  <a:pt x="6989005" y="15540"/>
                                </a:cubicBezTo>
                                <a:cubicBezTo>
                                  <a:pt x="7334314" y="71903"/>
                                  <a:pt x="7595938" y="164962"/>
                                  <a:pt x="7769290" y="242425"/>
                                </a:cubicBezTo>
                                <a:lnTo>
                                  <a:pt x="7772400" y="243896"/>
                                </a:lnTo>
                                <a:lnTo>
                                  <a:pt x="7772400" y="607356"/>
                                </a:lnTo>
                                <a:lnTo>
                                  <a:pt x="7675740" y="555278"/>
                                </a:lnTo>
                                <a:cubicBezTo>
                                  <a:pt x="7426631" y="431103"/>
                                  <a:pt x="7061355" y="302524"/>
                                  <a:pt x="6643226" y="323660"/>
                                </a:cubicBezTo>
                                <a:cubicBezTo>
                                  <a:pt x="5857707" y="361235"/>
                                  <a:pt x="4918090" y="969960"/>
                                  <a:pt x="4113779" y="1296868"/>
                                </a:cubicBezTo>
                                <a:cubicBezTo>
                                  <a:pt x="3341884" y="1609920"/>
                                  <a:pt x="1455384" y="2332031"/>
                                  <a:pt x="60271" y="1597968"/>
                                </a:cubicBezTo>
                                <a:lnTo>
                                  <a:pt x="0" y="1563796"/>
                                </a:lnTo>
                                <a:lnTo>
                                  <a:pt x="0" y="1167386"/>
                                </a:lnTo>
                                <a:lnTo>
                                  <a:pt x="56853" y="1206290"/>
                                </a:lnTo>
                                <a:cubicBezTo>
                                  <a:pt x="454267" y="1462436"/>
                                  <a:pt x="1518559" y="1917805"/>
                                  <a:pt x="3425979" y="1187899"/>
                                </a:cubicBezTo>
                                <a:cubicBezTo>
                                  <a:pt x="4743792" y="733469"/>
                                  <a:pt x="5698236" y="-21493"/>
                                  <a:pt x="6772427" y="4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: Shape 15"/>
                        <wps:cNvSpPr>
                          <a:spLocks/>
                        </wps:cNvSpPr>
                        <wps:spPr bwMode="auto">
                          <a:xfrm>
                            <a:off x="0" y="857718"/>
                            <a:ext cx="7772400" cy="1599565"/>
                          </a:xfrm>
                          <a:custGeom>
                            <a:avLst/>
                            <a:gdLst>
                              <a:gd name="connsiteX0" fmla="*/ 7124310 w 7772400"/>
                              <a:gd name="connsiteY0" fmla="*/ 0 h 1599565"/>
                              <a:gd name="connsiteX1" fmla="*/ 7678683 w 7772400"/>
                              <a:gd name="connsiteY1" fmla="*/ 99973 h 1599565"/>
                              <a:gd name="connsiteX2" fmla="*/ 7772400 w 7772400"/>
                              <a:gd name="connsiteY2" fmla="*/ 139247 h 1599565"/>
                              <a:gd name="connsiteX3" fmla="*/ 7772400 w 7772400"/>
                              <a:gd name="connsiteY3" fmla="*/ 177695 h 1599565"/>
                              <a:gd name="connsiteX4" fmla="*/ 7651787 w 7772400"/>
                              <a:gd name="connsiteY4" fmla="*/ 125670 h 1599565"/>
                              <a:gd name="connsiteX5" fmla="*/ 7124310 w 7772400"/>
                              <a:gd name="connsiteY5" fmla="*/ 33794 h 1599565"/>
                              <a:gd name="connsiteX6" fmla="*/ 6492887 w 7772400"/>
                              <a:gd name="connsiteY6" fmla="*/ 150194 h 1599565"/>
                              <a:gd name="connsiteX7" fmla="*/ 2738180 w 7772400"/>
                              <a:gd name="connsiteY7" fmla="*/ 1599565 h 1599565"/>
                              <a:gd name="connsiteX8" fmla="*/ 52525 w 7772400"/>
                              <a:gd name="connsiteY8" fmla="*/ 351404 h 1599565"/>
                              <a:gd name="connsiteX9" fmla="*/ 0 w 7772400"/>
                              <a:gd name="connsiteY9" fmla="*/ 292420 h 1599565"/>
                              <a:gd name="connsiteX10" fmla="*/ 0 w 7772400"/>
                              <a:gd name="connsiteY10" fmla="*/ 241546 h 1599565"/>
                              <a:gd name="connsiteX11" fmla="*/ 51286 w 7772400"/>
                              <a:gd name="connsiteY11" fmla="*/ 300326 h 1599565"/>
                              <a:gd name="connsiteX12" fmla="*/ 2738180 w 7772400"/>
                              <a:gd name="connsiteY12" fmla="*/ 1565771 h 1599565"/>
                              <a:gd name="connsiteX13" fmla="*/ 6481612 w 7772400"/>
                              <a:gd name="connsiteY13" fmla="*/ 120155 h 1599565"/>
                              <a:gd name="connsiteX14" fmla="*/ 7124310 w 7772400"/>
                              <a:gd name="connsiteY14" fmla="*/ 0 h 15995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772400" h="1599565">
                                <a:moveTo>
                                  <a:pt x="7124310" y="0"/>
                                </a:moveTo>
                                <a:cubicBezTo>
                                  <a:pt x="7346059" y="0"/>
                                  <a:pt x="7533043" y="45058"/>
                                  <a:pt x="7678683" y="99973"/>
                                </a:cubicBezTo>
                                <a:lnTo>
                                  <a:pt x="7772400" y="139247"/>
                                </a:lnTo>
                                <a:lnTo>
                                  <a:pt x="7772400" y="177695"/>
                                </a:lnTo>
                                <a:lnTo>
                                  <a:pt x="7651787" y="125670"/>
                                </a:lnTo>
                                <a:cubicBezTo>
                                  <a:pt x="7511902" y="73924"/>
                                  <a:pt x="7332905" y="33794"/>
                                  <a:pt x="7124310" y="33794"/>
                                </a:cubicBezTo>
                                <a:cubicBezTo>
                                  <a:pt x="6936386" y="33794"/>
                                  <a:pt x="6725912" y="63833"/>
                                  <a:pt x="6492887" y="150194"/>
                                </a:cubicBezTo>
                                <a:cubicBezTo>
                                  <a:pt x="5549513" y="488130"/>
                                  <a:pt x="4425731" y="1573281"/>
                                  <a:pt x="2738180" y="1599565"/>
                                </a:cubicBezTo>
                                <a:cubicBezTo>
                                  <a:pt x="1730442" y="1592524"/>
                                  <a:pt x="706187" y="1047559"/>
                                  <a:pt x="52525" y="351404"/>
                                </a:cubicBezTo>
                                <a:lnTo>
                                  <a:pt x="0" y="292420"/>
                                </a:lnTo>
                                <a:lnTo>
                                  <a:pt x="0" y="241546"/>
                                </a:lnTo>
                                <a:lnTo>
                                  <a:pt x="51286" y="300326"/>
                                </a:lnTo>
                                <a:cubicBezTo>
                                  <a:pt x="699580" y="1004304"/>
                                  <a:pt x="1730442" y="1562251"/>
                                  <a:pt x="2738180" y="1565771"/>
                                </a:cubicBezTo>
                                <a:cubicBezTo>
                                  <a:pt x="4414456" y="1539488"/>
                                  <a:pt x="5530720" y="461846"/>
                                  <a:pt x="6481612" y="120155"/>
                                </a:cubicBezTo>
                                <a:cubicBezTo>
                                  <a:pt x="6718395" y="33794"/>
                                  <a:pt x="6932628" y="0"/>
                                  <a:pt x="71243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F7C9D" id="Group 21" o:spid="_x0000_s1026" alt="&quot;&quot;" style="position:absolute;margin-left:0;margin-top:677pt;width:611.4pt;height:113.95pt;z-index:-251655168;mso-position-horizontal-relative:page;mso-position-vertical-relative:page;mso-width-relative:margin;mso-height-relative:margin" coordsize="77724,2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">
                <o:lock v:ext="edit" aspectratio="t"/>
                <v:shape id="Freeform: Shape 12" o:spid="_x0000_s1027" style="position:absolute;left:24433;top:9453;width:53291;height:15062;visibility:visible;mso-wrap-style:square;v-text-anchor:top" coordsize="5329047,150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" path="m4175813,v470766,,865420,226074,1111021,412004l5329047,445910r,42069l5311383,473276c5263930,435715,5209431,396275,5149293,356835,4904983,195321,4566709,33806,4175813,33806v-71413,,-142827,3756,-214240,15024c3518057,116441,2946749,458252,2281475,792550,1612443,1130604,849446,1461146,3759,1506220v,,,,-3759,-33805c838170,1431097,1601167,1100555,2266441,766257,2931714,428202,3499264,86392,3957814,18781,4029228,7513,4104400,,4175813,xe" fillcolor="#72858c [3208]" stroked="f">
                  <v:path arrowok="t" o:connecttype="custom" o:connectlocs="4175813,0;5286834,412004;5329047,445910;5329047,487979;5311383,473276;5149293,356835;4175813,33806;3961573,48830;2281475,792550;3759,1506220;0,1472415;2266441,766257;3957814,18781;4175813,0" o:connectangles="0,0,0,0,0,0,0,0,0,0,0,0,0,0"/>
                </v:shape>
                <v:shape id="Freeform: Shape 13" o:spid="_x0000_s1028" style="position:absolute;width:77724;height:22864;visibility:visible;mso-wrap-style:square;v-text-anchor:top" coordsize="7772400,228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" path="m7606803,345v48977,-1057,93580,382,133814,3486l7772400,7814r,321021l7736080,324273c6862942,253839,5355952,1219501,4756476,1512371v-672765,330682,-1649966,774097,-2367833,774097c1112644,2250300,320078,1244573,23533,789797l,752586,,511742,68888,620438c788521,1705572,1655978,2250300,2956171,1876873,4361838,1474794,6000528,520324,6808599,185884,7144981,48726,7410893,4573,7606803,345xe" fillcolor="#535b58 [3204]" stroked="f">
                  <v:path arrowok="t" o:connecttype="custom" o:connectlocs="7606803,345;7740617,3831;7772400,7814;7772400,328835;7736080,324273;4756476,1512371;2388643,2286468;23533,789797;0,752586;0,511742;68888,620438;2956171,1876873;6808599,185884;7606803,345" o:connectangles="0,0,0,0,0,0,0,0,0,0,0,0,0,0"/>
                </v:shape>
                <v:shape id="Freeform: Shape 14" o:spid="_x0000_s1029" style="position:absolute;top:2300;width:77724;height:19164;visibility:visible;mso-wrap-style:square;v-text-anchor:top" coordsize="7772400,1916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" path="m6772427,469v71613,1464,143757,6381,216578,15071c7334314,71903,7595938,164962,7769290,242425r3110,1471l7772400,607356r-96660,-52078c7426631,431103,7061355,302524,6643226,323660,5857707,361235,4918090,969960,4113779,1296868,3341884,1609920,1455384,2332031,60271,1597968l,1563796,,1167386r56853,38904c454267,1462436,1518559,1917805,3425979,1187899,4743792,733469,5698236,-21493,6772427,469xe" fillcolor="#bed9cc [3205]" stroked="f">
                  <v:path arrowok="t" o:connecttype="custom" o:connectlocs="6772427,469;6989005,15540;7769290,242425;7772400,243896;7772400,607356;7675740,555278;6643226,323660;4113779,1296868;60271,1597968;0,1563796;0,1167386;56853,1206290;3425979,1187899;6772427,469" o:connectangles="0,0,0,0,0,0,0,0,0,0,0,0,0,0"/>
                </v:shape>
                <v:shape id="Freeform: Shape 15" o:spid="_x0000_s1030" style="position:absolute;top:8577;width:77724;height:15995;visibility:visible;mso-wrap-style:square;v-text-anchor:top" coordsize="7772400,159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" path="m7124310,v221749,,408733,45058,554373,99973l7772400,139247r,38448l7651787,125670c7511902,73924,7332905,33794,7124310,33794v-187924,,-398398,30039,-631423,116400c5549513,488130,4425731,1573281,2738180,1599565,1730442,1592524,706187,1047559,52525,351404l,292420,,241546r51286,58780c699580,1004304,1730442,1562251,2738180,1565771,4414456,1539488,5530720,461846,6481612,120155,6718395,33794,6932628,,7124310,xe" fillcolor="#535b58 [3204]" stroked="f">
                  <v:path arrowok="t" o:connecttype="custom" o:connectlocs="7124310,0;7678683,99973;7772400,139247;7772400,177695;7651787,125670;7124310,33794;6492887,150194;2738180,1599565;52525,351404;0,292420;0,241546;51286,300326;2738180,1565771;6481612,120155;7124310,0" o:connectangles="0,0,0,0,0,0,0,0,0,0,0,0,0,0,0"/>
                </v:shape>
                <w10:wrap anchorx="page" anchory="page"/>
                <w10:anchorlock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-1"/>
        <w:tblW w:w="0" w:type="auto"/>
        <w:tblLook w:val="04A0" w:firstRow="1" w:lastRow="0" w:firstColumn="1" w:lastColumn="0" w:noHBand="0" w:noVBand="1"/>
      </w:tblPr>
      <w:tblGrid>
        <w:gridCol w:w="3169"/>
        <w:gridCol w:w="2721"/>
      </w:tblGrid>
      <w:tr w:rsidR="002E0129" w:rsidRPr="002B6ADB" w14:paraId="3A5D674C" w14:textId="77777777" w:rsidTr="000151AE">
        <w:trPr>
          <w:trHeight w:val="397"/>
        </w:trPr>
        <w:tc>
          <w:tcPr>
            <w:tcW w:w="3169" w:type="dxa"/>
            <w:vAlign w:val="center"/>
          </w:tcPr>
          <w:p w14:paraId="229027E9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Updated for:</w:t>
            </w:r>
          </w:p>
        </w:tc>
        <w:tc>
          <w:tcPr>
            <w:tcW w:w="2721" w:type="dxa"/>
            <w:vAlign w:val="center"/>
          </w:tcPr>
          <w:p w14:paraId="0F57E79F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jc w:val="center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September 2026</w:t>
            </w:r>
          </w:p>
        </w:tc>
      </w:tr>
      <w:tr w:rsidR="002E0129" w:rsidRPr="002B6ADB" w14:paraId="1E016131" w14:textId="77777777" w:rsidTr="000151AE">
        <w:trPr>
          <w:trHeight w:val="397"/>
        </w:trPr>
        <w:tc>
          <w:tcPr>
            <w:tcW w:w="3169" w:type="dxa"/>
            <w:vAlign w:val="center"/>
          </w:tcPr>
          <w:p w14:paraId="2C50B2B7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Next review:</w:t>
            </w:r>
          </w:p>
        </w:tc>
        <w:tc>
          <w:tcPr>
            <w:tcW w:w="2721" w:type="dxa"/>
            <w:vAlign w:val="center"/>
          </w:tcPr>
          <w:p w14:paraId="2EE4E3BC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jc w:val="center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September 2027</w:t>
            </w:r>
          </w:p>
        </w:tc>
      </w:tr>
      <w:tr w:rsidR="002E0129" w:rsidRPr="002B6ADB" w14:paraId="0FA029A8" w14:textId="77777777" w:rsidTr="000151AE">
        <w:trPr>
          <w:trHeight w:val="397"/>
        </w:trPr>
        <w:tc>
          <w:tcPr>
            <w:tcW w:w="3169" w:type="dxa"/>
            <w:vAlign w:val="center"/>
          </w:tcPr>
          <w:p w14:paraId="35FA49A0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Last parent consultation:</w:t>
            </w:r>
          </w:p>
        </w:tc>
        <w:tc>
          <w:tcPr>
            <w:tcW w:w="2721" w:type="dxa"/>
            <w:vAlign w:val="center"/>
          </w:tcPr>
          <w:p w14:paraId="5DE75B23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jc w:val="center"/>
              <w:rPr>
                <w:rFonts w:ascii="Arial" w:hAnsi="Arial" w:cs="Arial"/>
                <w:color w:val="FF0000"/>
                <w:szCs w:val="24"/>
              </w:rPr>
            </w:pPr>
            <w:r w:rsidRPr="002B6ADB">
              <w:rPr>
                <w:rFonts w:ascii="Arial" w:hAnsi="Arial" w:cs="Arial"/>
                <w:color w:val="FF0000"/>
                <w:szCs w:val="24"/>
              </w:rPr>
              <w:t>[INSERT DATE]</w:t>
            </w:r>
          </w:p>
        </w:tc>
      </w:tr>
      <w:tr w:rsidR="002E0129" w:rsidRPr="002B6ADB" w14:paraId="6197B70D" w14:textId="77777777" w:rsidTr="000151AE">
        <w:trPr>
          <w:trHeight w:val="397"/>
        </w:trPr>
        <w:tc>
          <w:tcPr>
            <w:tcW w:w="3169" w:type="dxa"/>
            <w:vAlign w:val="center"/>
          </w:tcPr>
          <w:p w14:paraId="0E6AC0A4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szCs w:val="24"/>
              </w:rPr>
              <w:t>Next parent consultation:</w:t>
            </w:r>
          </w:p>
        </w:tc>
        <w:tc>
          <w:tcPr>
            <w:tcW w:w="2721" w:type="dxa"/>
            <w:vAlign w:val="center"/>
          </w:tcPr>
          <w:p w14:paraId="306D064E" w14:textId="77777777" w:rsidR="002E0129" w:rsidRPr="002B6ADB" w:rsidRDefault="002E0129" w:rsidP="002E0129">
            <w:pPr>
              <w:tabs>
                <w:tab w:val="left" w:pos="1740"/>
              </w:tabs>
              <w:spacing w:before="0" w:after="0"/>
              <w:ind w:left="0" w:right="0"/>
              <w:jc w:val="center"/>
              <w:rPr>
                <w:rFonts w:ascii="Arial" w:hAnsi="Arial" w:cs="Arial"/>
                <w:szCs w:val="24"/>
              </w:rPr>
            </w:pPr>
            <w:r w:rsidRPr="002B6ADB">
              <w:rPr>
                <w:rFonts w:ascii="Arial" w:hAnsi="Arial" w:cs="Arial"/>
                <w:color w:val="FF0000"/>
                <w:szCs w:val="24"/>
              </w:rPr>
              <w:t>[INSERT DATE]</w:t>
            </w:r>
          </w:p>
        </w:tc>
      </w:tr>
    </w:tbl>
    <w:p w14:paraId="0BADE670" w14:textId="722A6F07" w:rsidR="00013977" w:rsidRPr="002B6ADB" w:rsidRDefault="00013977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60F266F0" w14:textId="4E63E7B8" w:rsidR="00315420" w:rsidRPr="002B6ADB" w:rsidRDefault="00315420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69BD5236" w14:textId="1F07CFB0" w:rsidR="00315420" w:rsidRPr="002B6ADB" w:rsidRDefault="00315420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09B76643" w14:textId="5BDACB37" w:rsidR="00315420" w:rsidRPr="002B6ADB" w:rsidRDefault="00315420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73B2E3A1" w14:textId="30D391D9" w:rsidR="00315420" w:rsidRPr="002B6ADB" w:rsidRDefault="00315420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3F8EFD23" w14:textId="6B91F03E" w:rsidR="00315420" w:rsidRPr="002B6ADB" w:rsidRDefault="00315420" w:rsidP="00315420">
      <w:pPr>
        <w:tabs>
          <w:tab w:val="left" w:pos="1740"/>
        </w:tabs>
        <w:spacing w:before="0" w:after="0"/>
        <w:ind w:left="0"/>
        <w:rPr>
          <w:rFonts w:ascii="Arial" w:hAnsi="Arial" w:cs="Arial"/>
          <w:szCs w:val="24"/>
        </w:rPr>
      </w:pPr>
    </w:p>
    <w:p w14:paraId="297D5985" w14:textId="77777777" w:rsidR="000151AE" w:rsidRDefault="000151AE" w:rsidP="0006439A">
      <w:pPr>
        <w:tabs>
          <w:tab w:val="left" w:pos="1740"/>
        </w:tabs>
        <w:spacing w:before="0" w:after="0"/>
        <w:ind w:left="0" w:right="0"/>
        <w:jc w:val="center"/>
        <w:rPr>
          <w:rFonts w:ascii="Arial" w:hAnsi="Arial" w:cs="Arial"/>
          <w:sz w:val="40"/>
          <w:szCs w:val="40"/>
        </w:rPr>
      </w:pPr>
    </w:p>
    <w:p w14:paraId="04D8BD76" w14:textId="48C78670" w:rsidR="0006439A" w:rsidRPr="000151AE" w:rsidRDefault="0006439A" w:rsidP="0006439A">
      <w:pPr>
        <w:tabs>
          <w:tab w:val="left" w:pos="1740"/>
        </w:tabs>
        <w:spacing w:before="0" w:after="0"/>
        <w:ind w:left="0" w:right="0"/>
        <w:jc w:val="center"/>
        <w:rPr>
          <w:rFonts w:ascii="Arial" w:hAnsi="Arial" w:cs="Arial"/>
          <w:sz w:val="40"/>
          <w:szCs w:val="40"/>
        </w:rPr>
      </w:pPr>
      <w:r w:rsidRPr="000151AE">
        <w:rPr>
          <w:rFonts w:ascii="Arial" w:hAnsi="Arial" w:cs="Arial"/>
          <w:sz w:val="40"/>
          <w:szCs w:val="40"/>
        </w:rPr>
        <w:t>James Montgomery Academy Trust</w:t>
      </w:r>
    </w:p>
    <w:p w14:paraId="58BA7422" w14:textId="04060EB4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776EB467" w14:textId="053CAF7C" w:rsidR="00315420" w:rsidRPr="00315420" w:rsidRDefault="0006439A" w:rsidP="0006439A">
      <w:pPr>
        <w:tabs>
          <w:tab w:val="left" w:pos="5680"/>
        </w:tabs>
        <w:spacing w:before="0" w:after="0"/>
        <w:ind w:left="0"/>
        <w:jc w:val="center"/>
        <w:rPr>
          <w:rFonts w:ascii="Arial Narrow" w:hAnsi="Arial Narrow" w:cs="Arial"/>
          <w:szCs w:val="24"/>
        </w:rPr>
      </w:pPr>
      <w:r w:rsidRPr="002B6ADB">
        <w:rPr>
          <w:rFonts w:ascii="Arial" w:hAnsi="Arial" w:cs="Arial"/>
          <w:noProof/>
          <w:szCs w:val="24"/>
        </w:rPr>
        <w:drawing>
          <wp:inline distT="0" distB="0" distL="0" distR="0" wp14:anchorId="10587B5B" wp14:editId="2D81059C">
            <wp:extent cx="1089788" cy="11277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295" cy="113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59E5A" w14:textId="3C08E2C0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3BEFA390" w14:textId="73628D8C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26DD2394" w14:textId="0CAAB804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0C621D5D" w14:textId="2B0D3D32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35F17AC9" w14:textId="0C003FC6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009B3EBD" w14:textId="77777777" w:rsidR="00315420" w:rsidRPr="00315420" w:rsidRDefault="00315420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7F298C2D" w14:textId="77777777" w:rsidR="00013977" w:rsidRPr="00315420" w:rsidRDefault="00013977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szCs w:val="24"/>
        </w:rPr>
      </w:pPr>
    </w:p>
    <w:p w14:paraId="1935486D" w14:textId="77777777" w:rsidR="00315420" w:rsidRDefault="00315420" w:rsidP="00315420">
      <w:pPr>
        <w:spacing w:before="0" w:after="0"/>
        <w:ind w:left="0" w:right="0"/>
        <w:jc w:val="center"/>
        <w:rPr>
          <w:rFonts w:ascii="Arial Narrow" w:hAnsi="Arial Narrow" w:cs="Arial"/>
          <w:b/>
          <w:bCs/>
          <w:color w:val="auto"/>
          <w:szCs w:val="24"/>
        </w:rPr>
      </w:pPr>
    </w:p>
    <w:p w14:paraId="1DA48F6E" w14:textId="77777777" w:rsidR="00315420" w:rsidRDefault="00315420" w:rsidP="00315420">
      <w:pPr>
        <w:spacing w:before="0" w:after="0"/>
        <w:ind w:left="0" w:right="0"/>
        <w:jc w:val="center"/>
        <w:rPr>
          <w:rFonts w:ascii="Arial Narrow" w:hAnsi="Arial Narrow" w:cs="Arial"/>
          <w:b/>
          <w:bCs/>
          <w:color w:val="auto"/>
          <w:szCs w:val="24"/>
        </w:rPr>
      </w:pPr>
    </w:p>
    <w:p w14:paraId="3FBDC5BF" w14:textId="145649F6" w:rsidR="00315420" w:rsidRDefault="00315420" w:rsidP="00315420">
      <w:pPr>
        <w:spacing w:before="0" w:after="0"/>
        <w:ind w:left="0" w:right="0"/>
        <w:jc w:val="center"/>
        <w:rPr>
          <w:rFonts w:ascii="Arial Narrow" w:hAnsi="Arial Narrow" w:cs="Arial"/>
          <w:b/>
          <w:bCs/>
          <w:color w:val="auto"/>
          <w:szCs w:val="24"/>
        </w:rPr>
      </w:pPr>
    </w:p>
    <w:p w14:paraId="4D602CD8" w14:textId="7DA5496F" w:rsidR="002E0129" w:rsidRDefault="002E0129" w:rsidP="00315420">
      <w:pPr>
        <w:spacing w:before="0" w:after="0"/>
        <w:ind w:left="0" w:right="0"/>
        <w:jc w:val="center"/>
        <w:rPr>
          <w:rFonts w:ascii="Arial Narrow" w:hAnsi="Arial Narrow" w:cs="Arial"/>
          <w:b/>
          <w:bCs/>
          <w:color w:val="auto"/>
          <w:szCs w:val="24"/>
        </w:rPr>
      </w:pPr>
    </w:p>
    <w:p w14:paraId="77F383FE" w14:textId="6E580474" w:rsidR="00013977" w:rsidRPr="00E634B2" w:rsidRDefault="00013977" w:rsidP="00315420">
      <w:pPr>
        <w:spacing w:before="0" w:after="0"/>
        <w:ind w:left="0" w:right="0"/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E634B2">
        <w:rPr>
          <w:rFonts w:ascii="Arial" w:hAnsi="Arial" w:cs="Arial"/>
          <w:b/>
          <w:bCs/>
          <w:color w:val="auto"/>
          <w:sz w:val="36"/>
          <w:szCs w:val="36"/>
        </w:rPr>
        <w:t>RSHE Policy</w:t>
      </w:r>
    </w:p>
    <w:p w14:paraId="541BABF8" w14:textId="734EBAD9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1. Statement of intent</w:t>
      </w:r>
    </w:p>
    <w:p w14:paraId="76F41071" w14:textId="7A2FD8B0" w:rsidR="009D3A19" w:rsidRPr="002204BB" w:rsidRDefault="009D3A19" w:rsidP="002204BB">
      <w:pPr>
        <w:spacing w:before="0" w:after="160" w:line="300" w:lineRule="atLeast"/>
        <w:ind w:left="0" w:right="0"/>
        <w:rPr>
          <w:rFonts w:ascii="Segoe UI" w:eastAsia="Times New Roman" w:hAnsi="Segoe UI" w:cs="Segoe UI"/>
          <w:color w:val="auto"/>
          <w:kern w:val="0"/>
          <w:sz w:val="21"/>
          <w:szCs w:val="21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This policy sets out </w:t>
      </w:r>
      <w:r w:rsidRPr="00092344">
        <w:rPr>
          <w:rFonts w:ascii="Arial" w:hAnsi="Arial" w:cs="Arial"/>
          <w:b/>
          <w:bCs/>
          <w:color w:val="auto"/>
          <w:szCs w:val="24"/>
          <w:highlight w:val="yellow"/>
        </w:rPr>
        <w:t>[INSERT NAME OF SCHOOL]</w:t>
      </w:r>
      <w:r w:rsidRPr="00092344">
        <w:rPr>
          <w:rFonts w:ascii="Arial" w:hAnsi="Arial" w:cs="Arial"/>
          <w:color w:val="auto"/>
          <w:szCs w:val="24"/>
        </w:rPr>
        <w:t xml:space="preserve"> 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approach to Relationships, Sex and Health Education (RSHE). It reflects statutory requirements, including the DfE </w:t>
      </w:r>
      <w:r w:rsidRPr="00B408AB">
        <w:rPr>
          <w:rFonts w:ascii="Arial" w:eastAsia="Times New Roman" w:hAnsi="Arial" w:cs="Arial"/>
          <w:color w:val="auto"/>
          <w:szCs w:val="24"/>
          <w:lang w:eastAsia="en-GB"/>
        </w:rPr>
        <w:t xml:space="preserve">Relationships Education, Relationships and Sex </w:t>
      </w:r>
      <w:r w:rsidRPr="006453DF">
        <w:rPr>
          <w:rFonts w:ascii="Arial" w:eastAsia="Times New Roman" w:hAnsi="Arial" w:cs="Arial"/>
          <w:color w:val="auto"/>
          <w:szCs w:val="24"/>
          <w:lang w:eastAsia="en-GB"/>
        </w:rPr>
        <w:t>Education and Health Education Guidance</w:t>
      </w:r>
      <w:r w:rsidR="00B074A8" w:rsidRPr="006453DF">
        <w:rPr>
          <w:rFonts w:ascii="Arial" w:eastAsia="Times New Roman" w:hAnsi="Arial" w:cs="Arial"/>
          <w:color w:val="auto"/>
          <w:szCs w:val="24"/>
          <w:lang w:eastAsia="en-GB"/>
        </w:rPr>
        <w:t xml:space="preserve"> (2020)</w:t>
      </w:r>
      <w:r w:rsidR="001D3E55" w:rsidRPr="006453DF">
        <w:rPr>
          <w:rFonts w:ascii="Arial" w:eastAsia="Times New Roman" w:hAnsi="Arial" w:cs="Arial"/>
          <w:color w:val="auto"/>
          <w:szCs w:val="24"/>
          <w:lang w:eastAsia="en-GB"/>
        </w:rPr>
        <w:t xml:space="preserve">, </w:t>
      </w:r>
      <w:r w:rsidRPr="006453DF">
        <w:rPr>
          <w:rFonts w:ascii="Arial" w:eastAsia="Times New Roman" w:hAnsi="Arial" w:cs="Arial"/>
          <w:color w:val="auto"/>
          <w:szCs w:val="24"/>
          <w:lang w:eastAsia="en-GB"/>
        </w:rPr>
        <w:t>the Equality Act 2010</w:t>
      </w:r>
      <w:r w:rsidR="001D3E55" w:rsidRPr="006453DF">
        <w:rPr>
          <w:rFonts w:ascii="Arial" w:eastAsia="Times New Roman" w:hAnsi="Arial" w:cs="Arial"/>
          <w:color w:val="auto"/>
          <w:szCs w:val="24"/>
          <w:lang w:eastAsia="en-GB"/>
        </w:rPr>
        <w:t xml:space="preserve"> and relevant safeguarding legislation.</w:t>
      </w:r>
      <w:r w:rsidR="002204BB" w:rsidRPr="006453DF">
        <w:rPr>
          <w:rFonts w:ascii="Arial" w:hAnsi="Arial" w:cs="Arial"/>
          <w:color w:val="auto"/>
          <w:szCs w:val="24"/>
        </w:rPr>
        <w:t xml:space="preserve"> </w:t>
      </w:r>
      <w:r w:rsidR="002204BB" w:rsidRPr="006453DF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As a James Montgomery Academy Trust (JMAT) template, it must be adapted by each school to reflect their curriculum structure, community context, and local practice.</w:t>
      </w:r>
    </w:p>
    <w:p w14:paraId="12CD0A67" w14:textId="43780CAA" w:rsidR="002E0129" w:rsidRPr="00B408AB" w:rsidRDefault="009D3A19" w:rsidP="00092344">
      <w:pPr>
        <w:spacing w:before="0" w:after="160"/>
        <w:ind w:left="0"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RSHE enables pupils to develop the knowledge, skills, and values needed to build healthy, respectful relationships, keep themselves safe, and make informed decisions as they grow. Teaching is age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appropriate, inclusive, and accessible to all pupils, including those with SEND</w:t>
      </w:r>
      <w:r w:rsidR="002E0129" w:rsidRPr="00092344">
        <w:rPr>
          <w:rFonts w:ascii="Arial" w:eastAsia="Times New Roman" w:hAnsi="Arial" w:cs="Arial"/>
          <w:color w:val="auto"/>
          <w:szCs w:val="24"/>
          <w:lang w:eastAsia="en-GB"/>
        </w:rPr>
        <w:t>.</w:t>
      </w:r>
    </w:p>
    <w:p w14:paraId="2485393A" w14:textId="77777777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2. Aims and objectives</w:t>
      </w:r>
    </w:p>
    <w:p w14:paraId="214C1890" w14:textId="77777777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Our RSHE curriculum aims to ensure pupils:</w:t>
      </w:r>
    </w:p>
    <w:p w14:paraId="7F571092" w14:textId="44A9C8DD" w:rsidR="009D3A19" w:rsidRPr="00092344" w:rsidRDefault="009D3A19" w:rsidP="00092344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highlight w:val="yellow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Develop age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appropriate knowledge of relationships, health, personal safety and</w:t>
      </w:r>
      <w:r w:rsidR="00B408AB">
        <w:rPr>
          <w:rFonts w:ascii="Arial" w:eastAsia="Times New Roman" w:hAnsi="Arial" w:cs="Arial"/>
          <w:color w:val="auto"/>
          <w:szCs w:val="24"/>
          <w:lang w:eastAsia="en-GB"/>
        </w:rPr>
        <w:t xml:space="preserve">, </w:t>
      </w:r>
      <w:r w:rsidRPr="00092344">
        <w:rPr>
          <w:rFonts w:ascii="Arial" w:eastAsia="Times New Roman" w:hAnsi="Arial" w:cs="Arial"/>
          <w:color w:val="auto"/>
          <w:szCs w:val="24"/>
          <w:highlight w:val="yellow"/>
          <w:lang w:eastAsia="en-GB"/>
        </w:rPr>
        <w:t>where taught</w:t>
      </w:r>
      <w:r w:rsidR="00B408AB">
        <w:rPr>
          <w:rFonts w:ascii="Arial" w:eastAsia="Times New Roman" w:hAnsi="Arial" w:cs="Arial"/>
          <w:color w:val="auto"/>
          <w:szCs w:val="24"/>
          <w:highlight w:val="yellow"/>
          <w:lang w:eastAsia="en-GB"/>
        </w:rPr>
        <w:t xml:space="preserve">, </w:t>
      </w:r>
      <w:r w:rsidRPr="00092344">
        <w:rPr>
          <w:rFonts w:ascii="Arial" w:eastAsia="Times New Roman" w:hAnsi="Arial" w:cs="Arial"/>
          <w:color w:val="auto"/>
          <w:szCs w:val="24"/>
          <w:highlight w:val="yellow"/>
          <w:lang w:eastAsia="en-GB"/>
        </w:rPr>
        <w:t>basic human reproduction. (</w:t>
      </w:r>
      <w:proofErr w:type="gramStart"/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>amend</w:t>
      </w:r>
      <w:proofErr w:type="gramEnd"/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 xml:space="preserve"> according to your school approach</w:t>
      </w:r>
      <w:r w:rsidRPr="00092344">
        <w:rPr>
          <w:rFonts w:ascii="Arial" w:eastAsia="Times New Roman" w:hAnsi="Arial" w:cs="Arial"/>
          <w:color w:val="auto"/>
          <w:szCs w:val="24"/>
          <w:highlight w:val="yellow"/>
          <w:lang w:eastAsia="en-GB"/>
        </w:rPr>
        <w:t>)</w:t>
      </w:r>
    </w:p>
    <w:p w14:paraId="4A239D16" w14:textId="77777777" w:rsidR="009D3A19" w:rsidRPr="00092344" w:rsidRDefault="009D3A19" w:rsidP="00092344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Understand how to keep themselves safe both online and offline.</w:t>
      </w:r>
    </w:p>
    <w:p w14:paraId="534E2C22" w14:textId="77777777" w:rsidR="009D3A19" w:rsidRPr="00092344" w:rsidRDefault="009D3A19" w:rsidP="00092344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Develop skills such as empathy, resilience, respect, communication, and decision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making.</w:t>
      </w:r>
    </w:p>
    <w:p w14:paraId="78FFF7B4" w14:textId="77777777" w:rsidR="009D3A19" w:rsidRPr="00092344" w:rsidRDefault="009D3A19" w:rsidP="00092344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Build confidence, self-esteem, and an understanding of personal boundaries.</w:t>
      </w:r>
    </w:p>
    <w:p w14:paraId="0ECEAF0D" w14:textId="77777777" w:rsidR="009D3A19" w:rsidRPr="00092344" w:rsidRDefault="009D3A19" w:rsidP="00092344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Learn about physical and emotional changes as they grow.</w:t>
      </w:r>
    </w:p>
    <w:p w14:paraId="3DE8D34D" w14:textId="2CADD504" w:rsidR="002E0129" w:rsidRPr="00B408AB" w:rsidRDefault="009D3A19" w:rsidP="00B408AB">
      <w:pPr>
        <w:numPr>
          <w:ilvl w:val="0"/>
          <w:numId w:val="1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Recognise and report unsafe or unhealthy behaviours.</w:t>
      </w:r>
    </w:p>
    <w:p w14:paraId="1B63423E" w14:textId="5F14D97F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3. Statutory guidance</w:t>
      </w:r>
    </w:p>
    <w:p w14:paraId="7BDFB701" w14:textId="77777777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This policy complies with the following statutory frameworks:</w:t>
      </w:r>
    </w:p>
    <w:p w14:paraId="507CA144" w14:textId="77777777" w:rsidR="009D3A19" w:rsidRPr="00092344" w:rsidRDefault="009D3A19" w:rsidP="00092344">
      <w:pPr>
        <w:numPr>
          <w:ilvl w:val="0"/>
          <w:numId w:val="1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Relationships Education and Health Education (compulsory for all primary schools).</w:t>
      </w:r>
    </w:p>
    <w:p w14:paraId="584389F0" w14:textId="77777777" w:rsidR="009D3A19" w:rsidRPr="00092344" w:rsidRDefault="009D3A19" w:rsidP="00092344">
      <w:pPr>
        <w:numPr>
          <w:ilvl w:val="0"/>
          <w:numId w:val="1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Science National Curriculum (compulsory content relating to human growth and reproduction).</w:t>
      </w:r>
    </w:p>
    <w:p w14:paraId="320FAD08" w14:textId="77777777" w:rsidR="009D3A19" w:rsidRPr="00092344" w:rsidRDefault="009D3A19" w:rsidP="00092344">
      <w:pPr>
        <w:numPr>
          <w:ilvl w:val="0"/>
          <w:numId w:val="1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Equality Act 2010, requiring schools to eliminate discrimination and ensure accessibility for all pupils.</w:t>
      </w:r>
    </w:p>
    <w:p w14:paraId="7B2123D5" w14:textId="081F3E37" w:rsidR="002E0129" w:rsidRPr="00B408AB" w:rsidRDefault="009D3A19" w:rsidP="00B408AB">
      <w:pPr>
        <w:numPr>
          <w:ilvl w:val="0"/>
          <w:numId w:val="1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Keeping Children Safe in Education, requiring safeguarding processes to underpin teaching.</w:t>
      </w:r>
    </w:p>
    <w:p w14:paraId="655C882D" w14:textId="77777777" w:rsidR="0073753E" w:rsidRPr="00671F21" w:rsidRDefault="0073753E" w:rsidP="0073753E">
      <w:pPr>
        <w:spacing w:before="0" w:after="160" w:line="300" w:lineRule="atLeast"/>
        <w:ind w:left="0" w:right="0"/>
        <w:rPr>
          <w:rFonts w:ascii="Arial" w:eastAsia="Times New Roman" w:hAnsi="Arial" w:cs="Arial"/>
          <w:b/>
          <w:bCs/>
          <w:color w:val="auto"/>
          <w:szCs w:val="24"/>
        </w:rPr>
      </w:pPr>
      <w:r w:rsidRPr="00671F21">
        <w:rPr>
          <w:rFonts w:ascii="Arial" w:eastAsia="Times New Roman" w:hAnsi="Arial" w:cs="Arial"/>
          <w:color w:val="auto"/>
          <w:szCs w:val="24"/>
        </w:rPr>
        <w:t xml:space="preserve">If the school chooses to teach sex education beyond the statutory Science curriculum, parents retain the right to request withdrawal from those specific lessons. </w:t>
      </w:r>
      <w:r w:rsidRPr="00671F21">
        <w:rPr>
          <w:rFonts w:ascii="Arial" w:eastAsia="Times New Roman" w:hAnsi="Arial" w:cs="Arial"/>
          <w:b/>
          <w:bCs/>
          <w:color w:val="auto"/>
          <w:szCs w:val="24"/>
          <w:highlight w:val="yellow"/>
        </w:rPr>
        <w:t>Schools must specify below whether they deliver any non</w:t>
      </w:r>
      <w:r w:rsidRPr="00671F21">
        <w:rPr>
          <w:rFonts w:ascii="Arial" w:eastAsia="Times New Roman" w:hAnsi="Arial" w:cs="Arial"/>
          <w:b/>
          <w:bCs/>
          <w:color w:val="auto"/>
          <w:szCs w:val="24"/>
          <w:highlight w:val="yellow"/>
        </w:rPr>
        <w:noBreakHyphen/>
        <w:t>statutory sex education content.</w:t>
      </w:r>
    </w:p>
    <w:p w14:paraId="3718DF75" w14:textId="77777777" w:rsidR="0073753E" w:rsidRPr="0073753E" w:rsidRDefault="0073753E" w:rsidP="0073753E">
      <w:pPr>
        <w:spacing w:after="0" w:line="300" w:lineRule="atLeast"/>
        <w:ind w:left="0"/>
        <w:rPr>
          <w:rFonts w:ascii="Segoe UI" w:eastAsia="Times New Roman" w:hAnsi="Segoe UI" w:cs="Segoe UI"/>
          <w:sz w:val="21"/>
          <w:szCs w:val="21"/>
        </w:rPr>
      </w:pPr>
    </w:p>
    <w:p w14:paraId="0F18F9ED" w14:textId="77777777" w:rsidR="009D3A19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4.</w:t>
      </w:r>
      <w:r w:rsidR="009D3A19" w:rsidRPr="00092344">
        <w:rPr>
          <w:rFonts w:ascii="Arial" w:hAnsi="Arial" w:cs="Arial"/>
          <w:b/>
          <w:bCs/>
          <w:color w:val="auto"/>
          <w:szCs w:val="24"/>
        </w:rPr>
        <w:t xml:space="preserve"> Defining RSHE</w:t>
      </w:r>
    </w:p>
    <w:p w14:paraId="46FD90CE" w14:textId="707EAFD4" w:rsidR="009D3A19" w:rsidRPr="00092344" w:rsidRDefault="009D3A1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proofErr w:type="gramStart"/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Relationships</w:t>
      </w:r>
      <w:proofErr w:type="gramEnd"/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 </w:t>
      </w:r>
      <w:r w:rsidR="00B408AB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e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ducation</w:t>
      </w:r>
    </w:p>
    <w:p w14:paraId="375BF809" w14:textId="36351AD6" w:rsidR="00857BA9" w:rsidRPr="00EE3A91" w:rsidRDefault="00CD651E" w:rsidP="00857BA9">
      <w:pPr>
        <w:spacing w:before="0" w:after="160" w:line="300" w:lineRule="atLeast"/>
        <w:ind w:left="0"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EE3A91">
        <w:rPr>
          <w:rFonts w:ascii="Arial" w:eastAsia="Times New Roman" w:hAnsi="Arial" w:cs="Arial"/>
          <w:color w:val="auto"/>
          <w:szCs w:val="24"/>
          <w:lang w:eastAsia="en-GB"/>
        </w:rPr>
        <w:t>Relationships Education teaches pupils how to build positive, healthy, safe relationships with family, friends, and others.</w:t>
      </w:r>
      <w:r w:rsidRPr="00EE3A91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 xml:space="preserve"> </w:t>
      </w:r>
    </w:p>
    <w:p w14:paraId="08A90D53" w14:textId="470B5457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It includes:</w:t>
      </w:r>
    </w:p>
    <w:p w14:paraId="5870DE80" w14:textId="77777777" w:rsidR="009D3A19" w:rsidRPr="00092344" w:rsidRDefault="009D3A19" w:rsidP="00092344">
      <w:pPr>
        <w:numPr>
          <w:ilvl w:val="0"/>
          <w:numId w:val="12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Families and people who care for me</w:t>
      </w:r>
    </w:p>
    <w:p w14:paraId="7D14BAEC" w14:textId="77777777" w:rsidR="009D3A19" w:rsidRPr="00092344" w:rsidRDefault="009D3A19" w:rsidP="00092344">
      <w:pPr>
        <w:numPr>
          <w:ilvl w:val="0"/>
          <w:numId w:val="12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lastRenderedPageBreak/>
        <w:t>Caring friendships</w:t>
      </w:r>
    </w:p>
    <w:p w14:paraId="1F53FB8E" w14:textId="77777777" w:rsidR="009D3A19" w:rsidRPr="00092344" w:rsidRDefault="009D3A19" w:rsidP="00092344">
      <w:pPr>
        <w:numPr>
          <w:ilvl w:val="0"/>
          <w:numId w:val="12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Respectful relationships</w:t>
      </w:r>
    </w:p>
    <w:p w14:paraId="73E627F6" w14:textId="77777777" w:rsidR="009D3A19" w:rsidRPr="00092344" w:rsidRDefault="009D3A19" w:rsidP="00092344">
      <w:pPr>
        <w:numPr>
          <w:ilvl w:val="0"/>
          <w:numId w:val="12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Online relationships</w:t>
      </w:r>
    </w:p>
    <w:p w14:paraId="5F97FD1B" w14:textId="77777777" w:rsidR="009D3A19" w:rsidRPr="00092344" w:rsidRDefault="009D3A19" w:rsidP="00092344">
      <w:pPr>
        <w:numPr>
          <w:ilvl w:val="0"/>
          <w:numId w:val="12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Being safe</w:t>
      </w:r>
    </w:p>
    <w:p w14:paraId="5A9C1798" w14:textId="3F0A497B" w:rsidR="002E0129" w:rsidRPr="00B408AB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It does 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not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include teaching about sexual activity.</w:t>
      </w:r>
    </w:p>
    <w:p w14:paraId="796587F9" w14:textId="5978698A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Health </w:t>
      </w:r>
      <w:r w:rsidR="00B408AB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e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ducation</w:t>
      </w:r>
    </w:p>
    <w:p w14:paraId="471E5B36" w14:textId="77777777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Health Education covers:</w:t>
      </w:r>
    </w:p>
    <w:p w14:paraId="729DF4EA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Mental wellbeing</w:t>
      </w:r>
    </w:p>
    <w:p w14:paraId="30C9AE18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Internet safety</w:t>
      </w:r>
    </w:p>
    <w:p w14:paraId="44289693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Physical health &amp; fitness</w:t>
      </w:r>
    </w:p>
    <w:p w14:paraId="642566A8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Healthy eating</w:t>
      </w:r>
    </w:p>
    <w:p w14:paraId="09E03265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Drugs, alcohol, tobacco &amp; vaping</w:t>
      </w:r>
    </w:p>
    <w:p w14:paraId="78FA0DBA" w14:textId="77777777" w:rsidR="009D3A19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Health protection &amp; prevention</w:t>
      </w:r>
    </w:p>
    <w:p w14:paraId="1B770C59" w14:textId="293220F4" w:rsidR="00033671" w:rsidRPr="00092344" w:rsidRDefault="00033671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>
        <w:rPr>
          <w:rFonts w:ascii="Arial" w:eastAsia="Times New Roman" w:hAnsi="Arial" w:cs="Arial"/>
          <w:color w:val="auto"/>
          <w:szCs w:val="24"/>
          <w:lang w:eastAsia="en-GB"/>
        </w:rPr>
        <w:t>Personal safety</w:t>
      </w:r>
    </w:p>
    <w:p w14:paraId="2BED8BE3" w14:textId="77777777" w:rsidR="009D3A19" w:rsidRPr="00092344" w:rsidRDefault="009D3A19" w:rsidP="00092344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Basic first aid</w:t>
      </w:r>
    </w:p>
    <w:p w14:paraId="1497A1A9" w14:textId="7E040813" w:rsidR="002E0129" w:rsidRDefault="009D3A19" w:rsidP="00B408AB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Changing adolescent bodies (puberty)</w:t>
      </w:r>
    </w:p>
    <w:p w14:paraId="66582251" w14:textId="4503E70F" w:rsidR="004F7FEE" w:rsidRPr="00B408AB" w:rsidRDefault="00E03EA0" w:rsidP="00B408AB">
      <w:pPr>
        <w:numPr>
          <w:ilvl w:val="0"/>
          <w:numId w:val="1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>
        <w:rPr>
          <w:rFonts w:ascii="Arial" w:eastAsia="Times New Roman" w:hAnsi="Arial" w:cs="Arial"/>
          <w:color w:val="auto"/>
          <w:szCs w:val="24"/>
          <w:lang w:eastAsia="en-GB"/>
        </w:rPr>
        <w:t>Change and loss, including bereavement</w:t>
      </w:r>
    </w:p>
    <w:p w14:paraId="7F996902" w14:textId="7B14FFE3" w:rsidR="009D3A19" w:rsidRPr="00092344" w:rsidRDefault="009D3A19" w:rsidP="00092344">
      <w:pPr>
        <w:spacing w:before="0" w:after="160"/>
        <w:ind w:left="0"/>
        <w:outlineLvl w:val="2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Sex </w:t>
      </w:r>
      <w:r w:rsidR="00B408AB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e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ducation </w:t>
      </w:r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>(keep or remove depending on your curriculum)</w:t>
      </w:r>
    </w:p>
    <w:p w14:paraId="3B5E6E7C" w14:textId="77777777" w:rsidR="009D3A19" w:rsidRPr="00092344" w:rsidRDefault="009D3A19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Sex Education is optional in primary schools except for compulsory Science content.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br/>
        <w:t>If taught, the curriculum may include:</w:t>
      </w:r>
    </w:p>
    <w:p w14:paraId="30C14F28" w14:textId="77777777" w:rsidR="009D3A19" w:rsidRPr="00092344" w:rsidRDefault="009D3A19" w:rsidP="00092344">
      <w:pPr>
        <w:numPr>
          <w:ilvl w:val="0"/>
          <w:numId w:val="14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Conception and birth (Year 5+)</w:t>
      </w:r>
    </w:p>
    <w:p w14:paraId="598D6B04" w14:textId="7D6C459A" w:rsidR="002E0129" w:rsidRPr="00B408AB" w:rsidRDefault="009D3A19" w:rsidP="00B408AB">
      <w:pPr>
        <w:numPr>
          <w:ilvl w:val="0"/>
          <w:numId w:val="14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How babies are made and grow</w:t>
      </w:r>
    </w:p>
    <w:p w14:paraId="7FA1048A" w14:textId="3DB71F27" w:rsidR="002E0129" w:rsidRPr="00B408AB" w:rsidRDefault="009D3A19" w:rsidP="00B408AB">
      <w:pPr>
        <w:spacing w:before="0" w:after="160"/>
        <w:ind w:lef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5. Curriculum content and </w:t>
      </w:r>
      <w:proofErr w:type="spellStart"/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progresssion</w:t>
      </w:r>
      <w:proofErr w:type="spellEnd"/>
      <w:r w:rsidR="00013977" w:rsidRPr="00092344">
        <w:rPr>
          <w:rFonts w:ascii="Arial" w:hAnsi="Arial" w:cs="Arial"/>
          <w:b/>
          <w:bCs/>
          <w:color w:val="auto"/>
          <w:szCs w:val="24"/>
        </w:rPr>
        <w:t xml:space="preserve"> </w:t>
      </w:r>
      <w:r w:rsidR="00013977" w:rsidRPr="00092344">
        <w:rPr>
          <w:rFonts w:ascii="Arial" w:hAnsi="Arial" w:cs="Arial"/>
          <w:b/>
          <w:bCs/>
          <w:color w:val="auto"/>
          <w:szCs w:val="24"/>
          <w:highlight w:val="yellow"/>
        </w:rPr>
        <w:t xml:space="preserve">(this will need adapting by the school to take into account any specific curriculum content </w:t>
      </w:r>
      <w:proofErr w:type="spellStart"/>
      <w:proofErr w:type="gramStart"/>
      <w:r w:rsidR="00013977" w:rsidRPr="00092344">
        <w:rPr>
          <w:rFonts w:ascii="Arial" w:hAnsi="Arial" w:cs="Arial"/>
          <w:b/>
          <w:bCs/>
          <w:color w:val="auto"/>
          <w:szCs w:val="24"/>
          <w:highlight w:val="yellow"/>
        </w:rPr>
        <w:t>eg</w:t>
      </w:r>
      <w:proofErr w:type="spellEnd"/>
      <w:proofErr w:type="gramEnd"/>
      <w:r w:rsidR="00013977" w:rsidRPr="00092344">
        <w:rPr>
          <w:rFonts w:ascii="Arial" w:hAnsi="Arial" w:cs="Arial"/>
          <w:b/>
          <w:bCs/>
          <w:color w:val="auto"/>
          <w:szCs w:val="24"/>
          <w:highlight w:val="yellow"/>
        </w:rPr>
        <w:t xml:space="preserve"> Jigsaw units</w:t>
      </w:r>
      <w:r w:rsidR="00315420" w:rsidRPr="00092344">
        <w:rPr>
          <w:rFonts w:ascii="Arial" w:hAnsi="Arial" w:cs="Arial"/>
          <w:b/>
          <w:bCs/>
          <w:color w:val="auto"/>
          <w:szCs w:val="24"/>
          <w:highlight w:val="yellow"/>
        </w:rPr>
        <w:t>- add in year group specific content to the table</w:t>
      </w:r>
      <w:r w:rsidR="00013977" w:rsidRPr="00092344">
        <w:rPr>
          <w:rFonts w:ascii="Arial" w:hAnsi="Arial" w:cs="Arial"/>
          <w:b/>
          <w:bCs/>
          <w:color w:val="auto"/>
          <w:szCs w:val="24"/>
          <w:highlight w:val="yellow"/>
        </w:rPr>
        <w:t>)</w:t>
      </w:r>
    </w:p>
    <w:p w14:paraId="60C1D63A" w14:textId="214F70A4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Relationships Education</w:t>
      </w:r>
      <w:r w:rsidR="009D3A19" w:rsidRPr="00092344">
        <w:rPr>
          <w:rFonts w:ascii="Arial" w:hAnsi="Arial" w:cs="Arial"/>
          <w:b/>
          <w:bCs/>
          <w:color w:val="auto"/>
          <w:szCs w:val="24"/>
        </w:rPr>
        <w:t xml:space="preserve"> (Statutory)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92344" w:rsidRPr="00092344" w14:paraId="0C95FE35" w14:textId="77777777" w:rsidTr="00B408AB">
        <w:trPr>
          <w:trHeight w:val="510"/>
        </w:trPr>
        <w:tc>
          <w:tcPr>
            <w:tcW w:w="5228" w:type="dxa"/>
            <w:shd w:val="clear" w:color="auto" w:fill="B3D9CC"/>
            <w:vAlign w:val="center"/>
          </w:tcPr>
          <w:p w14:paraId="07444697" w14:textId="28F87578" w:rsidR="00013977" w:rsidRPr="00092344" w:rsidRDefault="00013977" w:rsidP="00B408AB">
            <w:pPr>
              <w:spacing w:before="0" w:after="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Curriculum </w:t>
            </w:r>
            <w:r w:rsidR="00365B65"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Area</w:t>
            </w:r>
          </w:p>
        </w:tc>
        <w:tc>
          <w:tcPr>
            <w:tcW w:w="5228" w:type="dxa"/>
            <w:shd w:val="clear" w:color="auto" w:fill="B3D9CC"/>
            <w:vAlign w:val="center"/>
          </w:tcPr>
          <w:p w14:paraId="6154C853" w14:textId="5EBF3BD5" w:rsidR="00013977" w:rsidRPr="00092344" w:rsidRDefault="00013977" w:rsidP="00B408AB">
            <w:pPr>
              <w:spacing w:before="0" w:after="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  <w:highlight w:val="yellow"/>
              </w:rPr>
              <w:t>Where this is taught in the curriculum</w:t>
            </w:r>
          </w:p>
        </w:tc>
      </w:tr>
      <w:tr w:rsidR="00092344" w:rsidRPr="00092344" w14:paraId="301A769D" w14:textId="77777777" w:rsidTr="00C37293">
        <w:tc>
          <w:tcPr>
            <w:tcW w:w="5228" w:type="dxa"/>
          </w:tcPr>
          <w:p w14:paraId="7145F9DD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Families and people who care for me</w:t>
            </w:r>
          </w:p>
        </w:tc>
        <w:tc>
          <w:tcPr>
            <w:tcW w:w="5228" w:type="dxa"/>
          </w:tcPr>
          <w:p w14:paraId="248F7F7C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3A42633B" w14:textId="77777777" w:rsidTr="00C37293">
        <w:tc>
          <w:tcPr>
            <w:tcW w:w="5228" w:type="dxa"/>
          </w:tcPr>
          <w:p w14:paraId="02453237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Caring friendships</w:t>
            </w:r>
          </w:p>
        </w:tc>
        <w:tc>
          <w:tcPr>
            <w:tcW w:w="5228" w:type="dxa"/>
          </w:tcPr>
          <w:p w14:paraId="33A41EE7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60D27BA0" w14:textId="77777777" w:rsidTr="00C37293">
        <w:tc>
          <w:tcPr>
            <w:tcW w:w="5228" w:type="dxa"/>
          </w:tcPr>
          <w:p w14:paraId="1FE59AB6" w14:textId="23AA29E5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Respectful</w:t>
            </w:r>
            <w:r w:rsidR="009D3A19" w:rsidRPr="00092344">
              <w:rPr>
                <w:rFonts w:ascii="Arial" w:hAnsi="Arial" w:cs="Arial"/>
                <w:color w:val="auto"/>
                <w:szCs w:val="24"/>
              </w:rPr>
              <w:t>, kind</w:t>
            </w:r>
            <w:r w:rsidRPr="00092344">
              <w:rPr>
                <w:rFonts w:ascii="Arial" w:hAnsi="Arial" w:cs="Arial"/>
                <w:color w:val="auto"/>
                <w:szCs w:val="24"/>
              </w:rPr>
              <w:t xml:space="preserve"> relationships</w:t>
            </w:r>
          </w:p>
        </w:tc>
        <w:tc>
          <w:tcPr>
            <w:tcW w:w="5228" w:type="dxa"/>
          </w:tcPr>
          <w:p w14:paraId="466D0E82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01D2D7BF" w14:textId="77777777" w:rsidTr="00C37293">
        <w:tc>
          <w:tcPr>
            <w:tcW w:w="5228" w:type="dxa"/>
          </w:tcPr>
          <w:p w14:paraId="05DD8045" w14:textId="462C07D9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 xml:space="preserve">Online </w:t>
            </w:r>
            <w:r w:rsidR="009D3A19" w:rsidRPr="00092344">
              <w:rPr>
                <w:rFonts w:ascii="Arial" w:hAnsi="Arial" w:cs="Arial"/>
                <w:color w:val="auto"/>
                <w:szCs w:val="24"/>
              </w:rPr>
              <w:t>safety and awareness</w:t>
            </w:r>
          </w:p>
        </w:tc>
        <w:tc>
          <w:tcPr>
            <w:tcW w:w="5228" w:type="dxa"/>
          </w:tcPr>
          <w:p w14:paraId="1D8E940F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13977" w:rsidRPr="00092344" w14:paraId="041C460C" w14:textId="77777777" w:rsidTr="00C37293">
        <w:tc>
          <w:tcPr>
            <w:tcW w:w="5228" w:type="dxa"/>
          </w:tcPr>
          <w:p w14:paraId="10AB7B21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Being safe</w:t>
            </w:r>
          </w:p>
        </w:tc>
        <w:tc>
          <w:tcPr>
            <w:tcW w:w="5228" w:type="dxa"/>
          </w:tcPr>
          <w:p w14:paraId="1D9F5212" w14:textId="77777777" w:rsidR="00013977" w:rsidRPr="00092344" w:rsidRDefault="00013977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BB7F51A" w14:textId="3B7C223B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color w:val="auto"/>
          <w:szCs w:val="24"/>
        </w:rPr>
      </w:pPr>
    </w:p>
    <w:p w14:paraId="23848D8A" w14:textId="77777777" w:rsidR="00B31A85" w:rsidRDefault="00B31A85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615C9039" w14:textId="77777777" w:rsidR="00B31A85" w:rsidRDefault="00B31A85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63815A92" w14:textId="2F36B8CE" w:rsidR="00EF304D" w:rsidRPr="00092344" w:rsidRDefault="00EF304D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Health and wellbeing education (statutory)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92344" w:rsidRPr="00092344" w14:paraId="12DFB5A5" w14:textId="77777777" w:rsidTr="0004205F">
        <w:trPr>
          <w:trHeight w:val="680"/>
        </w:trPr>
        <w:tc>
          <w:tcPr>
            <w:tcW w:w="5228" w:type="dxa"/>
            <w:shd w:val="clear" w:color="auto" w:fill="B3D9CC"/>
            <w:vAlign w:val="center"/>
          </w:tcPr>
          <w:p w14:paraId="747C8A52" w14:textId="77777777" w:rsidR="00EF304D" w:rsidRPr="00092344" w:rsidRDefault="00EF304D" w:rsidP="007B096E">
            <w:pPr>
              <w:spacing w:before="0" w:after="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Curriculum Area</w:t>
            </w:r>
          </w:p>
        </w:tc>
        <w:tc>
          <w:tcPr>
            <w:tcW w:w="5228" w:type="dxa"/>
            <w:shd w:val="clear" w:color="auto" w:fill="B3D9CC"/>
            <w:vAlign w:val="center"/>
          </w:tcPr>
          <w:p w14:paraId="68D37295" w14:textId="77777777" w:rsidR="00EF304D" w:rsidRPr="00092344" w:rsidRDefault="00EF304D" w:rsidP="007B096E">
            <w:pPr>
              <w:spacing w:before="0" w:after="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  <w:highlight w:val="yellow"/>
              </w:rPr>
              <w:t>Where this is taught in the school curriculum</w:t>
            </w:r>
          </w:p>
        </w:tc>
      </w:tr>
      <w:tr w:rsidR="00092344" w:rsidRPr="00092344" w14:paraId="5EB903BD" w14:textId="77777777" w:rsidTr="00D43642">
        <w:tc>
          <w:tcPr>
            <w:tcW w:w="5228" w:type="dxa"/>
          </w:tcPr>
          <w:p w14:paraId="2B48238E" w14:textId="11F47399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General</w:t>
            </w:r>
            <w:r w:rsidR="00B31A85">
              <w:rPr>
                <w:rFonts w:ascii="Arial" w:hAnsi="Arial" w:cs="Arial"/>
                <w:color w:val="auto"/>
                <w:szCs w:val="24"/>
              </w:rPr>
              <w:t xml:space="preserve">/mental </w:t>
            </w:r>
            <w:r w:rsidRPr="00092344">
              <w:rPr>
                <w:rFonts w:ascii="Arial" w:hAnsi="Arial" w:cs="Arial"/>
                <w:color w:val="auto"/>
                <w:szCs w:val="24"/>
              </w:rPr>
              <w:t>wellbeing</w:t>
            </w:r>
          </w:p>
        </w:tc>
        <w:tc>
          <w:tcPr>
            <w:tcW w:w="5228" w:type="dxa"/>
          </w:tcPr>
          <w:p w14:paraId="0988C34D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27139CC8" w14:textId="77777777" w:rsidTr="00D43642">
        <w:tc>
          <w:tcPr>
            <w:tcW w:w="5228" w:type="dxa"/>
          </w:tcPr>
          <w:p w14:paraId="7AD14E49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Wellbeing online</w:t>
            </w:r>
          </w:p>
        </w:tc>
        <w:tc>
          <w:tcPr>
            <w:tcW w:w="5228" w:type="dxa"/>
          </w:tcPr>
          <w:p w14:paraId="4AB5448C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5FC7B570" w14:textId="77777777" w:rsidTr="00D43642">
        <w:tc>
          <w:tcPr>
            <w:tcW w:w="5228" w:type="dxa"/>
          </w:tcPr>
          <w:p w14:paraId="36726A0A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Physical health and fitness</w:t>
            </w:r>
          </w:p>
        </w:tc>
        <w:tc>
          <w:tcPr>
            <w:tcW w:w="5228" w:type="dxa"/>
          </w:tcPr>
          <w:p w14:paraId="5E5AE31D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5E84FB1E" w14:textId="77777777" w:rsidTr="00D43642">
        <w:tc>
          <w:tcPr>
            <w:tcW w:w="5228" w:type="dxa"/>
          </w:tcPr>
          <w:p w14:paraId="0B8864BB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Healthy eating</w:t>
            </w:r>
          </w:p>
        </w:tc>
        <w:tc>
          <w:tcPr>
            <w:tcW w:w="5228" w:type="dxa"/>
          </w:tcPr>
          <w:p w14:paraId="0A8D01A6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26DD6B7D" w14:textId="77777777" w:rsidTr="00D43642">
        <w:tc>
          <w:tcPr>
            <w:tcW w:w="5228" w:type="dxa"/>
          </w:tcPr>
          <w:p w14:paraId="2EA2A87C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Drugs, alcohol, tobacco and vaping</w:t>
            </w:r>
          </w:p>
        </w:tc>
        <w:tc>
          <w:tcPr>
            <w:tcW w:w="5228" w:type="dxa"/>
          </w:tcPr>
          <w:p w14:paraId="312656D1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3B88A118" w14:textId="77777777" w:rsidTr="00D43642">
        <w:tc>
          <w:tcPr>
            <w:tcW w:w="5228" w:type="dxa"/>
          </w:tcPr>
          <w:p w14:paraId="177172E7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Health protection and prevention</w:t>
            </w:r>
          </w:p>
        </w:tc>
        <w:tc>
          <w:tcPr>
            <w:tcW w:w="5228" w:type="dxa"/>
          </w:tcPr>
          <w:p w14:paraId="7651CF3F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7D5949D3" w14:textId="77777777" w:rsidTr="00D43642">
        <w:tc>
          <w:tcPr>
            <w:tcW w:w="5228" w:type="dxa"/>
          </w:tcPr>
          <w:p w14:paraId="0398DD47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Personal safety</w:t>
            </w:r>
          </w:p>
        </w:tc>
        <w:tc>
          <w:tcPr>
            <w:tcW w:w="5228" w:type="dxa"/>
          </w:tcPr>
          <w:p w14:paraId="1A6DB22E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92344" w:rsidRPr="00092344" w14:paraId="2298FB39" w14:textId="77777777" w:rsidTr="00D43642">
        <w:tc>
          <w:tcPr>
            <w:tcW w:w="5228" w:type="dxa"/>
          </w:tcPr>
          <w:p w14:paraId="65722FEB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Basic first aid</w:t>
            </w:r>
          </w:p>
        </w:tc>
        <w:tc>
          <w:tcPr>
            <w:tcW w:w="5228" w:type="dxa"/>
          </w:tcPr>
          <w:p w14:paraId="68A52568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EF304D" w:rsidRPr="00092344" w14:paraId="1C860EB1" w14:textId="77777777" w:rsidTr="00D43642">
        <w:tc>
          <w:tcPr>
            <w:tcW w:w="5228" w:type="dxa"/>
          </w:tcPr>
          <w:p w14:paraId="61EA7785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  <w:r w:rsidRPr="00092344">
              <w:rPr>
                <w:rFonts w:ascii="Arial" w:hAnsi="Arial" w:cs="Arial"/>
                <w:color w:val="auto"/>
                <w:szCs w:val="24"/>
              </w:rPr>
              <w:t>Developing bodies</w:t>
            </w:r>
          </w:p>
        </w:tc>
        <w:tc>
          <w:tcPr>
            <w:tcW w:w="5228" w:type="dxa"/>
          </w:tcPr>
          <w:p w14:paraId="7AF823E5" w14:textId="77777777" w:rsidR="00EF304D" w:rsidRPr="00092344" w:rsidRDefault="00EF304D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033671" w:rsidRPr="00092344" w14:paraId="6AEA11EB" w14:textId="77777777" w:rsidTr="00D43642">
        <w:tc>
          <w:tcPr>
            <w:tcW w:w="5228" w:type="dxa"/>
          </w:tcPr>
          <w:p w14:paraId="13B54219" w14:textId="11717B46" w:rsidR="00033671" w:rsidRPr="00033671" w:rsidRDefault="00033671" w:rsidP="00033671">
            <w:pPr>
              <w:spacing w:before="0" w:after="160"/>
              <w:ind w:left="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Change and loss, including bereavement</w:t>
            </w:r>
          </w:p>
        </w:tc>
        <w:tc>
          <w:tcPr>
            <w:tcW w:w="5228" w:type="dxa"/>
          </w:tcPr>
          <w:p w14:paraId="2BB5722E" w14:textId="77777777" w:rsidR="00033671" w:rsidRPr="00092344" w:rsidRDefault="00033671" w:rsidP="00092344">
            <w:pPr>
              <w:spacing w:before="0" w:after="160"/>
              <w:ind w:left="0" w:right="0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243A1697" w14:textId="61A54EFA" w:rsidR="00EF304D" w:rsidRPr="00092344" w:rsidRDefault="00EF304D" w:rsidP="00092344">
      <w:pPr>
        <w:spacing w:before="0" w:after="160"/>
        <w:ind w:left="0" w:right="0"/>
        <w:rPr>
          <w:rFonts w:ascii="Arial" w:hAnsi="Arial" w:cs="Arial"/>
          <w:color w:val="auto"/>
          <w:szCs w:val="24"/>
        </w:rPr>
      </w:pPr>
    </w:p>
    <w:p w14:paraId="1DD3AF0E" w14:textId="25ACFEC2" w:rsidR="00EF304D" w:rsidRPr="00092344" w:rsidRDefault="00EF304D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 xml:space="preserve">Science </w:t>
      </w:r>
      <w:r w:rsidR="00B408AB">
        <w:rPr>
          <w:rFonts w:ascii="Arial" w:hAnsi="Arial" w:cs="Arial"/>
          <w:b/>
          <w:bCs/>
          <w:color w:val="auto"/>
          <w:szCs w:val="24"/>
        </w:rPr>
        <w:t>c</w:t>
      </w:r>
      <w:r w:rsidRPr="00092344">
        <w:rPr>
          <w:rFonts w:ascii="Arial" w:hAnsi="Arial" w:cs="Arial"/>
          <w:b/>
          <w:bCs/>
          <w:color w:val="auto"/>
          <w:szCs w:val="24"/>
        </w:rPr>
        <w:t>urriculum (compulsory)</w:t>
      </w:r>
      <w:r w:rsidR="00945075" w:rsidRPr="00092344">
        <w:rPr>
          <w:rFonts w:ascii="Arial" w:hAnsi="Arial" w:cs="Arial"/>
          <w:b/>
          <w:bCs/>
          <w:color w:val="auto"/>
          <w:szCs w:val="24"/>
        </w:rPr>
        <w:t xml:space="preserve"> see appendix 1</w:t>
      </w:r>
    </w:p>
    <w:p w14:paraId="127C1FF3" w14:textId="210711C5" w:rsidR="00EF304D" w:rsidRPr="00092344" w:rsidRDefault="00EF304D" w:rsidP="00092344">
      <w:pPr>
        <w:numPr>
          <w:ilvl w:val="0"/>
          <w:numId w:val="15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External body parts</w:t>
      </w:r>
      <w:r w:rsidR="00704BCC">
        <w:rPr>
          <w:rFonts w:ascii="Arial" w:eastAsia="Times New Roman" w:hAnsi="Arial" w:cs="Arial"/>
          <w:color w:val="auto"/>
          <w:szCs w:val="24"/>
          <w:lang w:eastAsia="en-GB"/>
        </w:rPr>
        <w:t xml:space="preserve"> (</w:t>
      </w:r>
      <w:r w:rsidR="00117EBF">
        <w:rPr>
          <w:rFonts w:ascii="Arial" w:eastAsia="Times New Roman" w:hAnsi="Arial" w:cs="Arial"/>
          <w:color w:val="auto"/>
          <w:szCs w:val="24"/>
          <w:lang w:eastAsia="en-GB"/>
        </w:rPr>
        <w:t xml:space="preserve">including </w:t>
      </w:r>
      <w:r w:rsidR="00A47382">
        <w:rPr>
          <w:rFonts w:ascii="Arial" w:eastAsia="Times New Roman" w:hAnsi="Arial" w:cs="Arial"/>
          <w:color w:val="auto"/>
          <w:szCs w:val="24"/>
          <w:lang w:eastAsia="en-GB"/>
        </w:rPr>
        <w:t>genitalia)</w:t>
      </w:r>
    </w:p>
    <w:p w14:paraId="3EE275A9" w14:textId="77777777" w:rsidR="00EF304D" w:rsidRPr="00092344" w:rsidRDefault="00EF304D" w:rsidP="00092344">
      <w:pPr>
        <w:numPr>
          <w:ilvl w:val="0"/>
          <w:numId w:val="15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Human growth</w:t>
      </w:r>
    </w:p>
    <w:p w14:paraId="10C899B5" w14:textId="77777777" w:rsidR="00EF304D" w:rsidRPr="00092344" w:rsidRDefault="00EF304D" w:rsidP="00092344">
      <w:pPr>
        <w:numPr>
          <w:ilvl w:val="0"/>
          <w:numId w:val="15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Puberty (as part of human development)</w:t>
      </w:r>
    </w:p>
    <w:p w14:paraId="04905157" w14:textId="1930A210" w:rsidR="002E0129" w:rsidRPr="00B408AB" w:rsidRDefault="00EF304D" w:rsidP="00B408AB">
      <w:pPr>
        <w:numPr>
          <w:ilvl w:val="0"/>
          <w:numId w:val="15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Reproduction in plants and animals, including humans (Year 5+)</w:t>
      </w:r>
    </w:p>
    <w:p w14:paraId="6B42CFDE" w14:textId="6B870914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  <w:highlight w:val="yellow"/>
        </w:rPr>
        <w:t xml:space="preserve">Sex </w:t>
      </w:r>
      <w:r w:rsidR="00B408AB">
        <w:rPr>
          <w:rFonts w:ascii="Arial" w:hAnsi="Arial" w:cs="Arial"/>
          <w:b/>
          <w:bCs/>
          <w:color w:val="auto"/>
          <w:szCs w:val="24"/>
          <w:highlight w:val="yellow"/>
        </w:rPr>
        <w:t>e</w:t>
      </w:r>
      <w:r w:rsidRPr="00092344">
        <w:rPr>
          <w:rFonts w:ascii="Arial" w:hAnsi="Arial" w:cs="Arial"/>
          <w:b/>
          <w:bCs/>
          <w:color w:val="auto"/>
          <w:szCs w:val="24"/>
          <w:highlight w:val="yellow"/>
        </w:rPr>
        <w:t>ducation</w:t>
      </w:r>
      <w:r w:rsidRPr="00092344">
        <w:rPr>
          <w:rFonts w:ascii="Arial" w:hAnsi="Arial" w:cs="Arial"/>
          <w:color w:val="auto"/>
          <w:szCs w:val="24"/>
          <w:highlight w:val="yellow"/>
        </w:rPr>
        <w:t xml:space="preserve"> </w:t>
      </w:r>
      <w:r w:rsidR="00EF304D" w:rsidRPr="00092344">
        <w:rPr>
          <w:rFonts w:ascii="Arial" w:hAnsi="Arial" w:cs="Arial"/>
          <w:color w:val="auto"/>
          <w:szCs w:val="24"/>
          <w:highlight w:val="yellow"/>
        </w:rPr>
        <w:t>(only keep if you teach it)</w:t>
      </w:r>
    </w:p>
    <w:p w14:paraId="5488E554" w14:textId="79C5FA67" w:rsidR="002E0129" w:rsidRPr="00092344" w:rsidRDefault="00EF304D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hAnsi="Arial" w:cs="Arial"/>
          <w:color w:val="auto"/>
          <w:szCs w:val="24"/>
        </w:rPr>
        <w:t xml:space="preserve">Human reproduction (conception to birth) 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content will be limited, factual, and age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appropriate. Parents will be consulted. Parents may request to withdraw children from any sex education content outside the Science National Curriculum.</w:t>
      </w:r>
      <w:bookmarkStart w:id="0" w:name="2s8eyo1" w:colFirst="0" w:colLast="0"/>
      <w:bookmarkEnd w:id="0"/>
    </w:p>
    <w:p w14:paraId="193ED24C" w14:textId="104B4EC6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 xml:space="preserve">6. </w:t>
      </w:r>
      <w:r w:rsidR="00EF304D" w:rsidRPr="00092344">
        <w:rPr>
          <w:rFonts w:ascii="Arial" w:hAnsi="Arial" w:cs="Arial"/>
          <w:b/>
          <w:bCs/>
          <w:color w:val="auto"/>
          <w:szCs w:val="24"/>
        </w:rPr>
        <w:t xml:space="preserve">How RSE is taught </w:t>
      </w:r>
      <w:r w:rsidR="00EF304D" w:rsidRPr="00092344">
        <w:rPr>
          <w:rFonts w:ascii="Arial" w:hAnsi="Arial" w:cs="Arial"/>
          <w:b/>
          <w:bCs/>
          <w:color w:val="auto"/>
          <w:szCs w:val="24"/>
          <w:highlight w:val="yellow"/>
        </w:rPr>
        <w:t>(amend to match your school approach)</w:t>
      </w:r>
    </w:p>
    <w:p w14:paraId="2F47FA9F" w14:textId="3B2E9F73" w:rsidR="00EF304D" w:rsidRDefault="00EF304D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RSHE is taught primarily through PSHE lessons, supplemented by the Science curriculum.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br/>
        <w:t>Teaching may also be supported through assemblies, themed weeks, targeted small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group work, and cross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curricular links.</w:t>
      </w:r>
      <w:r w:rsidR="00315420"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RSHE is delivered by teachers and other adults in school</w:t>
      </w:r>
      <w:r w:rsidR="00CA25C5">
        <w:rPr>
          <w:rFonts w:ascii="Arial" w:eastAsia="Times New Roman" w:hAnsi="Arial" w:cs="Arial"/>
          <w:color w:val="auto"/>
          <w:szCs w:val="24"/>
          <w:lang w:eastAsia="en-GB"/>
        </w:rPr>
        <w:t>.</w:t>
      </w:r>
    </w:p>
    <w:p w14:paraId="7766690B" w14:textId="77777777" w:rsidR="00EF304D" w:rsidRPr="00092344" w:rsidRDefault="00EF304D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Teaching methods include:</w:t>
      </w:r>
    </w:p>
    <w:p w14:paraId="2ED8CF8C" w14:textId="77777777" w:rsidR="00EF304D" w:rsidRPr="00092344" w:rsidRDefault="00EF304D" w:rsidP="00092344">
      <w:pPr>
        <w:numPr>
          <w:ilvl w:val="0"/>
          <w:numId w:val="16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Discussion and debate</w:t>
      </w:r>
    </w:p>
    <w:p w14:paraId="4E9EEDC6" w14:textId="77777777" w:rsidR="00EF304D" w:rsidRPr="00092344" w:rsidRDefault="00EF304D" w:rsidP="00092344">
      <w:pPr>
        <w:numPr>
          <w:ilvl w:val="0"/>
          <w:numId w:val="16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Role play</w:t>
      </w:r>
    </w:p>
    <w:p w14:paraId="42149C72" w14:textId="77777777" w:rsidR="00EF304D" w:rsidRPr="00092344" w:rsidRDefault="00EF304D" w:rsidP="00092344">
      <w:pPr>
        <w:numPr>
          <w:ilvl w:val="0"/>
          <w:numId w:val="16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Scenarios and problem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solving</w:t>
      </w:r>
    </w:p>
    <w:p w14:paraId="2BC2A140" w14:textId="77777777" w:rsidR="00EF304D" w:rsidRPr="00092344" w:rsidRDefault="00EF304D" w:rsidP="00092344">
      <w:pPr>
        <w:numPr>
          <w:ilvl w:val="0"/>
          <w:numId w:val="16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Visual aids and models</w:t>
      </w:r>
    </w:p>
    <w:p w14:paraId="385605B7" w14:textId="77777777" w:rsidR="00EF304D" w:rsidRPr="00092344" w:rsidRDefault="00EF304D" w:rsidP="00092344">
      <w:pPr>
        <w:numPr>
          <w:ilvl w:val="0"/>
          <w:numId w:val="16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Stories and case studies</w:t>
      </w:r>
    </w:p>
    <w:p w14:paraId="2DFC8966" w14:textId="77777777" w:rsidR="00A15CAA" w:rsidRPr="00E03DE2" w:rsidRDefault="00A15CAA" w:rsidP="00A15CAA">
      <w:pPr>
        <w:pStyle w:val="ListParagraph"/>
        <w:numPr>
          <w:ilvl w:val="0"/>
          <w:numId w:val="16"/>
        </w:numPr>
        <w:spacing w:line="300" w:lineRule="atLeast"/>
        <w:rPr>
          <w:rFonts w:ascii="Arial" w:eastAsia="Times New Roman" w:hAnsi="Arial" w:cs="Arial"/>
          <w:sz w:val="24"/>
          <w:szCs w:val="24"/>
        </w:rPr>
      </w:pPr>
      <w:r w:rsidRPr="00E03DE2">
        <w:rPr>
          <w:rFonts w:ascii="Arial" w:eastAsia="Times New Roman" w:hAnsi="Arial" w:cs="Arial"/>
          <w:sz w:val="24"/>
          <w:szCs w:val="24"/>
        </w:rPr>
        <w:lastRenderedPageBreak/>
        <w:t>External visitors may support delivery but will not replace school staff. All visitor</w:t>
      </w:r>
      <w:r w:rsidRPr="00E03DE2">
        <w:rPr>
          <w:rFonts w:ascii="Arial" w:eastAsia="Times New Roman" w:hAnsi="Arial" w:cs="Arial"/>
          <w:sz w:val="24"/>
          <w:szCs w:val="24"/>
        </w:rPr>
        <w:noBreakHyphen/>
        <w:t>led materials will be reviewed in advance and visitors must follow the school’s safeguarding procedures, including signing in, DBS requirements, and ensuring content aligns with the agreed curriculum.</w:t>
      </w:r>
    </w:p>
    <w:p w14:paraId="05655328" w14:textId="3B244345" w:rsidR="002E0129" w:rsidRPr="00092344" w:rsidRDefault="00315420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</w:rPr>
      </w:pPr>
      <w:r w:rsidRPr="00092344">
        <w:rPr>
          <w:rFonts w:ascii="Arial" w:eastAsia="Times New Roman" w:hAnsi="Arial" w:cs="Arial"/>
          <w:color w:val="auto"/>
          <w:szCs w:val="24"/>
        </w:rPr>
        <w:t>Teachers will answer pupil questions openly, factually, and in line with curriculum boundaries.</w:t>
      </w:r>
      <w:r w:rsidRPr="00092344">
        <w:rPr>
          <w:rFonts w:ascii="Arial" w:eastAsia="Times New Roman" w:hAnsi="Arial" w:cs="Arial"/>
          <w:color w:val="auto"/>
          <w:szCs w:val="24"/>
        </w:rPr>
        <w:br/>
        <w:t>Questions outside the taught content or inappropriate for the child's developmental stage will be referred to parents or handled sensitively.</w:t>
      </w:r>
    </w:p>
    <w:p w14:paraId="31F8715C" w14:textId="484D44E0" w:rsidR="00945075" w:rsidRPr="00092344" w:rsidRDefault="00945075" w:rsidP="00092344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 xml:space="preserve">7. Accessibility and </w:t>
      </w:r>
      <w:r w:rsidR="00B408AB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i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nclusion</w:t>
      </w:r>
    </w:p>
    <w:p w14:paraId="692599A3" w14:textId="667B6050" w:rsidR="00945075" w:rsidRPr="00E03DE2" w:rsidRDefault="00A61405" w:rsidP="00A61405">
      <w:pPr>
        <w:spacing w:before="0" w:after="0" w:line="300" w:lineRule="atLeast"/>
        <w:ind w:left="0"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E03DE2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 xml:space="preserve">The school will make reasonable adjustments to ensure RSHE is accessible to all pupils, including those with SEND. Adaptations will be proactive where possible and informed by individual need </w:t>
      </w:r>
      <w:r w:rsidR="00B76D6B" w:rsidRPr="00E03DE2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through</w:t>
      </w:r>
      <w:r w:rsidR="00945075" w:rsidRPr="00E03DE2">
        <w:rPr>
          <w:rFonts w:ascii="Arial" w:eastAsia="Times New Roman" w:hAnsi="Arial" w:cs="Arial"/>
          <w:color w:val="auto"/>
          <w:szCs w:val="24"/>
          <w:lang w:eastAsia="en-GB"/>
        </w:rPr>
        <w:t>:</w:t>
      </w:r>
    </w:p>
    <w:p w14:paraId="2BC9DFA0" w14:textId="77777777" w:rsidR="00A61405" w:rsidRPr="00A61405" w:rsidRDefault="00A61405" w:rsidP="00A61405">
      <w:pPr>
        <w:spacing w:before="0" w:after="0" w:line="300" w:lineRule="atLeast"/>
        <w:ind w:left="0" w:right="0"/>
        <w:rPr>
          <w:rFonts w:ascii="Arial" w:eastAsia="Times New Roman" w:hAnsi="Arial" w:cs="Arial"/>
          <w:color w:val="C00000"/>
          <w:kern w:val="0"/>
          <w:szCs w:val="24"/>
          <w:lang w:val="en-GB" w:eastAsia="en-GB"/>
        </w:rPr>
      </w:pPr>
    </w:p>
    <w:p w14:paraId="6283DF59" w14:textId="77777777" w:rsidR="00945075" w:rsidRPr="00092344" w:rsidRDefault="00945075" w:rsidP="00092344">
      <w:pPr>
        <w:numPr>
          <w:ilvl w:val="0"/>
          <w:numId w:val="17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Adapting language, visuals and pacing</w:t>
      </w:r>
    </w:p>
    <w:p w14:paraId="781C5110" w14:textId="646A725F" w:rsidR="00945075" w:rsidRPr="00092344" w:rsidRDefault="00D765DB" w:rsidP="00092344">
      <w:pPr>
        <w:numPr>
          <w:ilvl w:val="0"/>
          <w:numId w:val="17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Use of</w:t>
      </w:r>
      <w:r w:rsidR="00945075"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pre</w:t>
      </w:r>
      <w:r w:rsidR="00945075"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teaching or over</w:t>
      </w:r>
      <w:r w:rsidR="00945075"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learning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as required</w:t>
      </w:r>
    </w:p>
    <w:p w14:paraId="715EDD0D" w14:textId="1A40CD54" w:rsidR="00945075" w:rsidRPr="00092344" w:rsidRDefault="00945075" w:rsidP="00092344">
      <w:pPr>
        <w:numPr>
          <w:ilvl w:val="0"/>
          <w:numId w:val="17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Using familiar adults to support learning</w:t>
      </w:r>
      <w:r w:rsidR="00D765DB"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as appropriate</w:t>
      </w:r>
    </w:p>
    <w:p w14:paraId="5F5340DE" w14:textId="77777777" w:rsidR="00945075" w:rsidRPr="00092344" w:rsidRDefault="00945075" w:rsidP="00092344">
      <w:pPr>
        <w:numPr>
          <w:ilvl w:val="0"/>
          <w:numId w:val="17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Providing alternative recording methods</w:t>
      </w:r>
    </w:p>
    <w:p w14:paraId="17EC7C50" w14:textId="77777777" w:rsidR="00945075" w:rsidRPr="00092344" w:rsidRDefault="00945075" w:rsidP="00092344">
      <w:pPr>
        <w:numPr>
          <w:ilvl w:val="0"/>
          <w:numId w:val="17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Ensuring resources reflect diverse families and experiences</w:t>
      </w:r>
    </w:p>
    <w:p w14:paraId="30130826" w14:textId="79357FA9" w:rsidR="002E0129" w:rsidRPr="00092344" w:rsidRDefault="00945075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All pupils will be supported to understand the content in a way appropriate to their individual needs.</w:t>
      </w:r>
    </w:p>
    <w:p w14:paraId="309B83D5" w14:textId="65BC82C3" w:rsidR="00EF304D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8</w:t>
      </w:r>
      <w:r w:rsidR="00EF304D" w:rsidRPr="00092344">
        <w:rPr>
          <w:rFonts w:ascii="Arial" w:hAnsi="Arial" w:cs="Arial"/>
          <w:b/>
          <w:bCs/>
          <w:color w:val="auto"/>
          <w:szCs w:val="24"/>
        </w:rPr>
        <w:t xml:space="preserve">. </w:t>
      </w:r>
      <w:r w:rsidR="00F31537" w:rsidRPr="00092344">
        <w:rPr>
          <w:rFonts w:ascii="Arial" w:hAnsi="Arial" w:cs="Arial"/>
          <w:b/>
          <w:bCs/>
          <w:color w:val="auto"/>
          <w:szCs w:val="24"/>
        </w:rPr>
        <w:t xml:space="preserve">Staff </w:t>
      </w:r>
      <w:r w:rsidR="00B408AB">
        <w:rPr>
          <w:rFonts w:ascii="Arial" w:hAnsi="Arial" w:cs="Arial"/>
          <w:b/>
          <w:bCs/>
          <w:color w:val="auto"/>
          <w:szCs w:val="24"/>
        </w:rPr>
        <w:t>t</w:t>
      </w:r>
      <w:r w:rsidR="00F31537" w:rsidRPr="00092344">
        <w:rPr>
          <w:rFonts w:ascii="Arial" w:hAnsi="Arial" w:cs="Arial"/>
          <w:b/>
          <w:bCs/>
          <w:color w:val="auto"/>
          <w:szCs w:val="24"/>
        </w:rPr>
        <w:t>raining</w:t>
      </w:r>
    </w:p>
    <w:p w14:paraId="23B8F712" w14:textId="77777777" w:rsidR="00F31537" w:rsidRPr="00092344" w:rsidRDefault="00F31537" w:rsidP="00092344">
      <w:pPr>
        <w:spacing w:before="0" w:after="160"/>
        <w:ind w:left="0"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Staff receive regular training on:</w:t>
      </w:r>
    </w:p>
    <w:p w14:paraId="09EB2464" w14:textId="77777777" w:rsidR="00F31537" w:rsidRPr="00092344" w:rsidRDefault="00F31537" w:rsidP="00092344">
      <w:pPr>
        <w:numPr>
          <w:ilvl w:val="0"/>
          <w:numId w:val="25"/>
        </w:numPr>
        <w:spacing w:before="0" w:after="160"/>
        <w:ind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Curriculum changes</w:t>
      </w:r>
    </w:p>
    <w:p w14:paraId="1CDFC24F" w14:textId="77777777" w:rsidR="00F31537" w:rsidRPr="00092344" w:rsidRDefault="00F31537" w:rsidP="00092344">
      <w:pPr>
        <w:numPr>
          <w:ilvl w:val="0"/>
          <w:numId w:val="25"/>
        </w:numPr>
        <w:spacing w:before="0" w:after="160"/>
        <w:ind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Safeguarding requirements</w:t>
      </w:r>
    </w:p>
    <w:p w14:paraId="4F2E0A18" w14:textId="77777777" w:rsidR="00F31537" w:rsidRPr="00092344" w:rsidRDefault="00F31537" w:rsidP="00092344">
      <w:pPr>
        <w:numPr>
          <w:ilvl w:val="0"/>
          <w:numId w:val="25"/>
        </w:numPr>
        <w:spacing w:before="0" w:after="160"/>
        <w:ind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Inclusive teaching strategies</w:t>
      </w:r>
    </w:p>
    <w:p w14:paraId="344619CE" w14:textId="77777777" w:rsidR="00F31537" w:rsidRPr="00092344" w:rsidRDefault="00F31537" w:rsidP="00092344">
      <w:pPr>
        <w:numPr>
          <w:ilvl w:val="0"/>
          <w:numId w:val="25"/>
        </w:numPr>
        <w:spacing w:before="0" w:after="160"/>
        <w:ind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Responding to pupil questions</w:t>
      </w:r>
    </w:p>
    <w:p w14:paraId="0058BA93" w14:textId="77777777" w:rsidR="00F31537" w:rsidRPr="00092344" w:rsidRDefault="00F31537" w:rsidP="00092344">
      <w:pPr>
        <w:numPr>
          <w:ilvl w:val="0"/>
          <w:numId w:val="25"/>
        </w:numPr>
        <w:spacing w:before="0" w:after="160"/>
        <w:ind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Use of resources</w:t>
      </w:r>
    </w:p>
    <w:p w14:paraId="2FB0E705" w14:textId="146F6F2F" w:rsidR="00EF304D" w:rsidRPr="00B408AB" w:rsidRDefault="00F31537" w:rsidP="00092344">
      <w:pPr>
        <w:spacing w:before="0" w:after="160"/>
        <w:ind w:left="0"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092344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New staff are inducted into RSHE expectations.</w:t>
      </w:r>
    </w:p>
    <w:p w14:paraId="0EEBB93E" w14:textId="3BD610DE" w:rsidR="00013977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9</w:t>
      </w:r>
      <w:r w:rsidR="00013977" w:rsidRPr="00092344">
        <w:rPr>
          <w:rFonts w:ascii="Arial" w:hAnsi="Arial" w:cs="Arial"/>
          <w:b/>
          <w:bCs/>
          <w:color w:val="auto"/>
          <w:szCs w:val="24"/>
        </w:rPr>
        <w:t>. Working with families</w:t>
      </w:r>
    </w:p>
    <w:p w14:paraId="3A142B83" w14:textId="2E444812" w:rsidR="00945075" w:rsidRPr="00092344" w:rsidRDefault="00945075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Families are essential partners in RSHE. The school will:</w:t>
      </w:r>
    </w:p>
    <w:p w14:paraId="5BE5F271" w14:textId="77777777" w:rsidR="00945075" w:rsidRPr="00092344" w:rsidRDefault="00945075" w:rsidP="00092344">
      <w:pPr>
        <w:numPr>
          <w:ilvl w:val="0"/>
          <w:numId w:val="18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Share overviews of curriculum content</w:t>
      </w:r>
    </w:p>
    <w:p w14:paraId="1F92B417" w14:textId="77777777" w:rsidR="00945075" w:rsidRPr="00092344" w:rsidRDefault="00945075" w:rsidP="00092344">
      <w:pPr>
        <w:numPr>
          <w:ilvl w:val="0"/>
          <w:numId w:val="18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Provide opportunities to view teaching materials</w:t>
      </w:r>
    </w:p>
    <w:p w14:paraId="5A13A46E" w14:textId="312D319E" w:rsidR="00945075" w:rsidRPr="00092344" w:rsidRDefault="00945075" w:rsidP="00092344">
      <w:pPr>
        <w:numPr>
          <w:ilvl w:val="0"/>
          <w:numId w:val="18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Offer meetings and information sessions as appropriate</w:t>
      </w:r>
    </w:p>
    <w:p w14:paraId="078D7831" w14:textId="77777777" w:rsidR="00D226CB" w:rsidRDefault="00945075" w:rsidP="00D226CB">
      <w:pPr>
        <w:numPr>
          <w:ilvl w:val="0"/>
          <w:numId w:val="18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Inform parents in advance of sex education content</w:t>
      </w:r>
    </w:p>
    <w:p w14:paraId="374E882F" w14:textId="7E0EF471" w:rsidR="00D226CB" w:rsidRPr="001A2850" w:rsidRDefault="00D226CB" w:rsidP="00D226CB">
      <w:pPr>
        <w:spacing w:before="0" w:after="160"/>
        <w:ind w:left="0"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1A2850">
        <w:rPr>
          <w:rFonts w:ascii="Arial" w:eastAsia="Times New Roman" w:hAnsi="Arial" w:cs="Arial"/>
          <w:color w:val="auto"/>
          <w:szCs w:val="24"/>
          <w:highlight w:val="yellow"/>
        </w:rPr>
        <w:t>Schools must state clearly in their own version of this policy whether they deliver any non</w:t>
      </w:r>
      <w:r w:rsidRPr="001A2850">
        <w:rPr>
          <w:rFonts w:ascii="Arial" w:eastAsia="Times New Roman" w:hAnsi="Arial" w:cs="Arial"/>
          <w:color w:val="auto"/>
          <w:szCs w:val="24"/>
          <w:highlight w:val="yellow"/>
        </w:rPr>
        <w:noBreakHyphen/>
        <w:t>statutory sex education content, and outline the specific content included.</w:t>
      </w:r>
    </w:p>
    <w:p w14:paraId="76A55288" w14:textId="77777777" w:rsidR="00D226CB" w:rsidRDefault="00945075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lastRenderedPageBreak/>
        <w:t xml:space="preserve">Parents may request withdrawal from sex education content only, not from Relationships or Health Education. </w:t>
      </w:r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>(</w:t>
      </w:r>
      <w:proofErr w:type="gramStart"/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>only</w:t>
      </w:r>
      <w:proofErr w:type="gramEnd"/>
      <w:r w:rsidRPr="00092344">
        <w:rPr>
          <w:rFonts w:ascii="Arial" w:eastAsia="Times New Roman" w:hAnsi="Arial" w:cs="Arial"/>
          <w:b/>
          <w:bCs/>
          <w:color w:val="auto"/>
          <w:szCs w:val="24"/>
          <w:highlight w:val="yellow"/>
          <w:lang w:eastAsia="en-GB"/>
        </w:rPr>
        <w:t xml:space="preserve"> keep if you teach sex ed)</w:t>
      </w:r>
      <w:r w:rsidRPr="00092344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br/>
      </w:r>
    </w:p>
    <w:p w14:paraId="71F50170" w14:textId="1EC4956E" w:rsidR="00945075" w:rsidRPr="00092344" w:rsidRDefault="00945075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The school will:</w:t>
      </w:r>
    </w:p>
    <w:p w14:paraId="7B35C8B6" w14:textId="77777777" w:rsidR="00945075" w:rsidRPr="00092344" w:rsidRDefault="00945075" w:rsidP="00092344">
      <w:pPr>
        <w:numPr>
          <w:ilvl w:val="0"/>
          <w:numId w:val="19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Arrange a discussion with the parent</w:t>
      </w:r>
    </w:p>
    <w:p w14:paraId="5961EED8" w14:textId="3B27D383" w:rsidR="00945075" w:rsidRPr="00092344" w:rsidRDefault="00945075" w:rsidP="00092344">
      <w:pPr>
        <w:numPr>
          <w:ilvl w:val="0"/>
          <w:numId w:val="19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Confirm which elements the child will not attend</w:t>
      </w:r>
    </w:p>
    <w:p w14:paraId="1D14B0B5" w14:textId="48B939DA" w:rsidR="00945075" w:rsidRPr="00092344" w:rsidRDefault="00945075" w:rsidP="00092344">
      <w:pPr>
        <w:numPr>
          <w:ilvl w:val="0"/>
          <w:numId w:val="19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Provide alternative learning during withdrawn lessons</w:t>
      </w:r>
    </w:p>
    <w:p w14:paraId="02D2A6C1" w14:textId="24B0F9AA" w:rsidR="002E0129" w:rsidRPr="00B408AB" w:rsidRDefault="00945075" w:rsidP="00B408AB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Teachers will not provide alternative sex education content to pupils who have been withdrawn.</w:t>
      </w:r>
    </w:p>
    <w:p w14:paraId="1AC778CB" w14:textId="3B07293D" w:rsidR="00013977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bookmarkStart w:id="1" w:name="26in1rg" w:colFirst="0" w:colLast="0"/>
      <w:bookmarkEnd w:id="1"/>
      <w:r w:rsidRPr="00092344">
        <w:rPr>
          <w:rFonts w:ascii="Arial" w:hAnsi="Arial" w:cs="Arial"/>
          <w:b/>
          <w:bCs/>
          <w:color w:val="auto"/>
          <w:szCs w:val="24"/>
        </w:rPr>
        <w:t>10</w:t>
      </w:r>
      <w:r w:rsidR="00013977" w:rsidRPr="00092344">
        <w:rPr>
          <w:rFonts w:ascii="Arial" w:hAnsi="Arial" w:cs="Arial"/>
          <w:b/>
          <w:bCs/>
          <w:color w:val="auto"/>
          <w:szCs w:val="24"/>
        </w:rPr>
        <w:t>. Equal opportunities</w:t>
      </w:r>
    </w:p>
    <w:p w14:paraId="736CD270" w14:textId="77777777" w:rsidR="00945075" w:rsidRPr="00092344" w:rsidRDefault="00945075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RSHE will be delivered in line with the Equality Act 2010, ensuring:</w:t>
      </w:r>
    </w:p>
    <w:p w14:paraId="30D1F7FE" w14:textId="77777777" w:rsidR="00945075" w:rsidRPr="00092344" w:rsidRDefault="00945075" w:rsidP="00092344">
      <w:pPr>
        <w:numPr>
          <w:ilvl w:val="0"/>
          <w:numId w:val="2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Respect for all families, including LGBTQ+ families</w:t>
      </w:r>
    </w:p>
    <w:p w14:paraId="022394EF" w14:textId="77777777" w:rsidR="00945075" w:rsidRPr="00092344" w:rsidRDefault="00945075" w:rsidP="00092344">
      <w:pPr>
        <w:numPr>
          <w:ilvl w:val="0"/>
          <w:numId w:val="2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Non</w:t>
      </w: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noBreakHyphen/>
        <w:t>discriminatory, inclusive teaching</w:t>
      </w:r>
    </w:p>
    <w:p w14:paraId="2A153725" w14:textId="77777777" w:rsidR="00945075" w:rsidRPr="00092344" w:rsidRDefault="00945075" w:rsidP="00092344">
      <w:pPr>
        <w:numPr>
          <w:ilvl w:val="0"/>
          <w:numId w:val="20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Representation of diverse relationships and identities</w:t>
      </w:r>
    </w:p>
    <w:p w14:paraId="5B2CDDE9" w14:textId="2F42C962" w:rsidR="00204040" w:rsidRPr="007B2951" w:rsidRDefault="00204040" w:rsidP="00204040">
      <w:pPr>
        <w:spacing w:before="0" w:after="160" w:line="300" w:lineRule="atLeast"/>
        <w:ind w:left="0" w:right="0"/>
        <w:rPr>
          <w:rFonts w:ascii="Arial" w:eastAsia="Times New Roman" w:hAnsi="Arial" w:cs="Arial"/>
          <w:color w:val="auto"/>
          <w:szCs w:val="24"/>
        </w:rPr>
      </w:pPr>
      <w:r w:rsidRPr="007B2951">
        <w:rPr>
          <w:rFonts w:ascii="Arial" w:eastAsia="Times New Roman" w:hAnsi="Arial" w:cs="Arial"/>
          <w:color w:val="auto"/>
          <w:szCs w:val="24"/>
        </w:rPr>
        <w:t>Teaching will reflect the Equality Act 2010 by ensuring all families, including LGBTQ+ families, are represented appropriately. Content will not promote any sexual activity or ideology but will remain factual and inclusive.</w:t>
      </w:r>
    </w:p>
    <w:p w14:paraId="38149BCC" w14:textId="02B2E466" w:rsidR="00013977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11</w:t>
      </w:r>
      <w:r w:rsidR="00013977" w:rsidRPr="00092344">
        <w:rPr>
          <w:rFonts w:ascii="Arial" w:hAnsi="Arial" w:cs="Arial"/>
          <w:b/>
          <w:bCs/>
          <w:color w:val="auto"/>
          <w:szCs w:val="24"/>
        </w:rPr>
        <w:t xml:space="preserve">. </w:t>
      </w:r>
      <w:r w:rsidR="00945075" w:rsidRPr="00092344">
        <w:rPr>
          <w:rFonts w:ascii="Arial" w:hAnsi="Arial" w:cs="Arial"/>
          <w:b/>
          <w:bCs/>
          <w:color w:val="auto"/>
          <w:szCs w:val="24"/>
        </w:rPr>
        <w:t xml:space="preserve">Safeguarding and </w:t>
      </w:r>
      <w:r w:rsidR="00B408AB">
        <w:rPr>
          <w:rFonts w:ascii="Arial" w:hAnsi="Arial" w:cs="Arial"/>
          <w:b/>
          <w:bCs/>
          <w:color w:val="auto"/>
          <w:szCs w:val="24"/>
        </w:rPr>
        <w:t>c</w:t>
      </w:r>
      <w:r w:rsidR="00013977" w:rsidRPr="00092344">
        <w:rPr>
          <w:rFonts w:ascii="Arial" w:hAnsi="Arial" w:cs="Arial"/>
          <w:b/>
          <w:bCs/>
          <w:color w:val="auto"/>
          <w:szCs w:val="24"/>
        </w:rPr>
        <w:t>onfidentiality</w:t>
      </w:r>
    </w:p>
    <w:p w14:paraId="07165B23" w14:textId="0560D3BD" w:rsidR="00945075" w:rsidRPr="00092344" w:rsidRDefault="00245CA2" w:rsidP="001D3091">
      <w:pPr>
        <w:spacing w:before="0" w:after="160" w:line="300" w:lineRule="atLeast"/>
        <w:ind w:left="0"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7B2951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All RSHE will be delivered in line with the JMAT Safeguarding Policy</w:t>
      </w:r>
      <w:r w:rsidR="001D3091" w:rsidRPr="007B2951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 xml:space="preserve">. </w:t>
      </w:r>
      <w:r w:rsidRPr="007B2951"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  <w:t>Staff will not promise confidentiality and will report any concerns in accordance with statutory safeguarding guidance.</w:t>
      </w:r>
      <w:r w:rsidR="00945075" w:rsidRPr="00092344">
        <w:rPr>
          <w:rFonts w:ascii="Arial" w:eastAsia="Times New Roman" w:hAnsi="Arial" w:cs="Arial"/>
          <w:color w:val="auto"/>
          <w:szCs w:val="24"/>
          <w:lang w:eastAsia="en-GB"/>
        </w:rPr>
        <w:br/>
        <w:t>Pupils will be taught:</w:t>
      </w:r>
    </w:p>
    <w:p w14:paraId="7FB30BAD" w14:textId="77777777" w:rsidR="00945075" w:rsidRPr="00092344" w:rsidRDefault="00945075" w:rsidP="00092344">
      <w:pPr>
        <w:numPr>
          <w:ilvl w:val="0"/>
          <w:numId w:val="2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How to report concerns</w:t>
      </w:r>
    </w:p>
    <w:p w14:paraId="12D3F45F" w14:textId="77777777" w:rsidR="00945075" w:rsidRPr="00092344" w:rsidRDefault="00945075" w:rsidP="00092344">
      <w:pPr>
        <w:numPr>
          <w:ilvl w:val="0"/>
          <w:numId w:val="2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What is and isn’t safe</w:t>
      </w:r>
    </w:p>
    <w:p w14:paraId="68529230" w14:textId="77777777" w:rsidR="00945075" w:rsidRPr="00092344" w:rsidRDefault="00945075" w:rsidP="00092344">
      <w:pPr>
        <w:numPr>
          <w:ilvl w:val="0"/>
          <w:numId w:val="2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Personal boundaries and consent</w:t>
      </w:r>
    </w:p>
    <w:p w14:paraId="28600598" w14:textId="0A3C7F99" w:rsidR="00D57665" w:rsidRPr="00B408AB" w:rsidRDefault="00945075" w:rsidP="00B408AB">
      <w:pPr>
        <w:numPr>
          <w:ilvl w:val="0"/>
          <w:numId w:val="21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How to access support</w:t>
      </w:r>
    </w:p>
    <w:p w14:paraId="476ECB41" w14:textId="61483E4B" w:rsidR="00013977" w:rsidRPr="00092344" w:rsidRDefault="00013977" w:rsidP="002263D1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1</w:t>
      </w:r>
      <w:r w:rsidR="002E0129" w:rsidRPr="00092344">
        <w:rPr>
          <w:rFonts w:ascii="Arial" w:hAnsi="Arial" w:cs="Arial"/>
          <w:b/>
          <w:bCs/>
          <w:color w:val="auto"/>
          <w:szCs w:val="24"/>
        </w:rPr>
        <w:t>2</w:t>
      </w:r>
      <w:r w:rsidRPr="00092344">
        <w:rPr>
          <w:rFonts w:ascii="Arial" w:hAnsi="Arial" w:cs="Arial"/>
          <w:b/>
          <w:bCs/>
          <w:color w:val="auto"/>
          <w:szCs w:val="24"/>
        </w:rPr>
        <w:t xml:space="preserve">. Monitoring and </w:t>
      </w:r>
      <w:r w:rsidR="00B408AB">
        <w:rPr>
          <w:rFonts w:ascii="Arial" w:hAnsi="Arial" w:cs="Arial"/>
          <w:b/>
          <w:bCs/>
          <w:color w:val="auto"/>
          <w:szCs w:val="24"/>
        </w:rPr>
        <w:t>e</w:t>
      </w:r>
      <w:r w:rsidR="00F31537" w:rsidRPr="00092344">
        <w:rPr>
          <w:rFonts w:ascii="Arial" w:hAnsi="Arial" w:cs="Arial"/>
          <w:b/>
          <w:bCs/>
          <w:color w:val="auto"/>
          <w:szCs w:val="24"/>
        </w:rPr>
        <w:t>valuation</w:t>
      </w:r>
    </w:p>
    <w:p w14:paraId="3D0DDC1E" w14:textId="4BA466BA" w:rsidR="007A06A0" w:rsidRPr="002E370B" w:rsidRDefault="00A55032" w:rsidP="002263D1">
      <w:pPr>
        <w:spacing w:before="0" w:after="160" w:line="300" w:lineRule="atLeast"/>
        <w:ind w:left="0" w:right="0"/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</w:pPr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 xml:space="preserve">Schools must outline </w:t>
      </w:r>
      <w:r w:rsidR="00844D79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 xml:space="preserve">their monitoring and evaluation of this subject and </w:t>
      </w:r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>any additional local monitoring (</w:t>
      </w:r>
      <w:proofErr w:type="spellStart"/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>e.</w:t>
      </w:r>
      <w:proofErr w:type="gramStart"/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>g.</w:t>
      </w:r>
      <w:r w:rsidR="002263D1"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>Trust</w:t>
      </w:r>
      <w:proofErr w:type="spellEnd"/>
      <w:proofErr w:type="gramEnd"/>
      <w:r w:rsidR="002263D1"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 xml:space="preserve"> </w:t>
      </w:r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 xml:space="preserve">learning walks, pupil feedback surveys). </w:t>
      </w:r>
    </w:p>
    <w:p w14:paraId="7C07B20C" w14:textId="61D17F4F" w:rsidR="00A55032" w:rsidRPr="002E370B" w:rsidRDefault="00A55032" w:rsidP="002263D1">
      <w:pPr>
        <w:spacing w:before="0" w:after="160" w:line="300" w:lineRule="atLeast"/>
        <w:ind w:left="0" w:right="0"/>
        <w:rPr>
          <w:rFonts w:ascii="Arial" w:eastAsia="Times New Roman" w:hAnsi="Arial" w:cs="Arial"/>
          <w:color w:val="auto"/>
          <w:kern w:val="0"/>
          <w:szCs w:val="24"/>
          <w:lang w:val="en-GB" w:eastAsia="en-GB"/>
        </w:rPr>
      </w:pPr>
      <w:r w:rsidRPr="002E370B">
        <w:rPr>
          <w:rFonts w:ascii="Arial" w:eastAsia="Times New Roman" w:hAnsi="Arial" w:cs="Arial"/>
          <w:color w:val="auto"/>
          <w:kern w:val="0"/>
          <w:szCs w:val="24"/>
          <w:highlight w:val="yellow"/>
          <w:lang w:val="en-GB" w:eastAsia="en-GB"/>
        </w:rPr>
        <w:t>The RSHE Lead and SLT will ensure local practice aligns with Trust expectations.</w:t>
      </w:r>
    </w:p>
    <w:p w14:paraId="08F41E5B" w14:textId="233C4158" w:rsidR="00F31537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 xml:space="preserve">13. </w:t>
      </w:r>
      <w:r w:rsidR="00F31537" w:rsidRPr="00092344">
        <w:rPr>
          <w:rFonts w:ascii="Arial" w:hAnsi="Arial" w:cs="Arial"/>
          <w:b/>
          <w:bCs/>
          <w:color w:val="auto"/>
          <w:szCs w:val="24"/>
        </w:rPr>
        <w:t>Policy production and review</w:t>
      </w:r>
    </w:p>
    <w:p w14:paraId="539F97B3" w14:textId="77777777" w:rsidR="00F31537" w:rsidRPr="00092344" w:rsidRDefault="00F31537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This policy was produced through:</w:t>
      </w:r>
    </w:p>
    <w:p w14:paraId="2C8B8E3D" w14:textId="77777777" w:rsidR="00F31537" w:rsidRPr="00092344" w:rsidRDefault="00F31537" w:rsidP="00092344">
      <w:pPr>
        <w:numPr>
          <w:ilvl w:val="0"/>
          <w:numId w:val="2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Review of statutory DfE guidance</w:t>
      </w:r>
    </w:p>
    <w:p w14:paraId="00DC7655" w14:textId="15B9CB1B" w:rsidR="00F31537" w:rsidRPr="00092344" w:rsidRDefault="00F31537" w:rsidP="00092344">
      <w:pPr>
        <w:numPr>
          <w:ilvl w:val="0"/>
          <w:numId w:val="2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Consultation with appropriate</w:t>
      </w:r>
      <w:r w:rsidR="00D765DB" w:rsidRPr="00092344">
        <w:rPr>
          <w:rFonts w:ascii="Arial" w:eastAsia="Times New Roman" w:hAnsi="Arial" w:cs="Arial"/>
          <w:color w:val="auto"/>
          <w:szCs w:val="24"/>
          <w:lang w:eastAsia="en-GB"/>
        </w:rPr>
        <w:t xml:space="preserve"> stakeholders, including parents</w:t>
      </w:r>
    </w:p>
    <w:p w14:paraId="24B448E3" w14:textId="77777777" w:rsidR="00F31537" w:rsidRPr="00092344" w:rsidRDefault="00F31537" w:rsidP="00092344">
      <w:pPr>
        <w:numPr>
          <w:ilvl w:val="0"/>
          <w:numId w:val="2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Review of curriculum resources</w:t>
      </w:r>
    </w:p>
    <w:p w14:paraId="335CF42C" w14:textId="77777777" w:rsidR="00F31537" w:rsidRPr="00092344" w:rsidRDefault="00F31537" w:rsidP="00092344">
      <w:pPr>
        <w:numPr>
          <w:ilvl w:val="0"/>
          <w:numId w:val="23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Consideration of the needs of pupils</w:t>
      </w:r>
    </w:p>
    <w:p w14:paraId="2A7B34A6" w14:textId="06FED566" w:rsidR="00F31537" w:rsidRPr="00092344" w:rsidRDefault="00F31537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The policy is approved by the Trust Board</w:t>
      </w:r>
    </w:p>
    <w:p w14:paraId="2A7F7FC2" w14:textId="38CDCD1F" w:rsidR="00F31537" w:rsidRPr="00092344" w:rsidRDefault="00F31537" w:rsidP="00092344">
      <w:pPr>
        <w:spacing w:before="0" w:after="160"/>
        <w:ind w:lef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lastRenderedPageBreak/>
        <w:t>This policy is reviewed annually by the Senior Leadership Team and RSHE Lead or sooner if:</w:t>
      </w:r>
    </w:p>
    <w:p w14:paraId="7854FAC8" w14:textId="77777777" w:rsidR="00F31537" w:rsidRPr="00092344" w:rsidRDefault="00F31537" w:rsidP="00092344">
      <w:pPr>
        <w:numPr>
          <w:ilvl w:val="0"/>
          <w:numId w:val="24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Statutory guidance changes</w:t>
      </w:r>
    </w:p>
    <w:p w14:paraId="6F25CB88" w14:textId="77777777" w:rsidR="00F31537" w:rsidRPr="00092344" w:rsidRDefault="00F31537" w:rsidP="00092344">
      <w:pPr>
        <w:numPr>
          <w:ilvl w:val="0"/>
          <w:numId w:val="24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Curriculum changes occur</w:t>
      </w:r>
    </w:p>
    <w:p w14:paraId="17FE0A6F" w14:textId="0D58750A" w:rsidR="00F31537" w:rsidRDefault="00F31537" w:rsidP="00092344">
      <w:pPr>
        <w:numPr>
          <w:ilvl w:val="0"/>
          <w:numId w:val="24"/>
        </w:numPr>
        <w:spacing w:before="0" w:after="160"/>
        <w:ind w:right="0"/>
        <w:rPr>
          <w:rFonts w:ascii="Arial" w:eastAsia="Times New Roman" w:hAnsi="Arial" w:cs="Arial"/>
          <w:color w:val="auto"/>
          <w:szCs w:val="24"/>
          <w:lang w:eastAsia="en-GB"/>
        </w:rPr>
      </w:pPr>
      <w:r w:rsidRPr="00092344">
        <w:rPr>
          <w:rFonts w:ascii="Arial" w:eastAsia="Times New Roman" w:hAnsi="Arial" w:cs="Arial"/>
          <w:color w:val="auto"/>
          <w:szCs w:val="24"/>
          <w:lang w:eastAsia="en-GB"/>
        </w:rPr>
        <w:t>Feedback suggests revisions are needed</w:t>
      </w:r>
    </w:p>
    <w:p w14:paraId="592789A7" w14:textId="77777777" w:rsidR="0004205F" w:rsidRDefault="0004205F" w:rsidP="00B408AB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</w:p>
    <w:p w14:paraId="7F3553AE" w14:textId="77777777" w:rsidR="0004205F" w:rsidRDefault="0004205F" w:rsidP="00B408AB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</w:p>
    <w:p w14:paraId="6E68C728" w14:textId="77777777" w:rsidR="0004205F" w:rsidRDefault="0004205F" w:rsidP="00B408AB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</w:p>
    <w:p w14:paraId="30740A76" w14:textId="5DF14F00" w:rsidR="00B408AB" w:rsidRDefault="00B408AB" w:rsidP="00B408AB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1</w:t>
      </w:r>
      <w:r w:rsidR="002263D1"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4</w:t>
      </w:r>
      <w:r>
        <w:rPr>
          <w:rFonts w:ascii="Arial" w:eastAsia="Times New Roman" w:hAnsi="Arial" w:cs="Arial"/>
          <w:b/>
          <w:bCs/>
          <w:color w:val="auto"/>
          <w:szCs w:val="24"/>
          <w:lang w:eastAsia="en-GB"/>
        </w:rPr>
        <w:t>. Document history</w:t>
      </w:r>
    </w:p>
    <w:p w14:paraId="559F5D9C" w14:textId="77777777" w:rsidR="00CE4373" w:rsidRPr="00CE4373" w:rsidRDefault="00CE4373" w:rsidP="00CE4373">
      <w:pPr>
        <w:ind w:left="0"/>
        <w:rPr>
          <w:rFonts w:ascii="Arial" w:eastAsia="Times New Roman" w:hAnsi="Arial" w:cs="Arial"/>
          <w:color w:val="auto"/>
          <w:szCs w:val="24"/>
        </w:rPr>
      </w:pPr>
      <w:r w:rsidRPr="00CE4373">
        <w:rPr>
          <w:rFonts w:ascii="Arial" w:eastAsia="Times New Roman" w:hAnsi="Arial" w:cs="Arial"/>
          <w:color w:val="auto"/>
          <w:szCs w:val="24"/>
        </w:rPr>
        <w:t>Previous versions archived in accordance with document retention requirements.</w:t>
      </w:r>
    </w:p>
    <w:tbl>
      <w:tblPr>
        <w:tblStyle w:val="TableGrid"/>
        <w:tblW w:w="10466" w:type="dxa"/>
        <w:jc w:val="center"/>
        <w:tblLook w:val="04A0" w:firstRow="1" w:lastRow="0" w:firstColumn="1" w:lastColumn="0" w:noHBand="0" w:noVBand="1"/>
      </w:tblPr>
      <w:tblGrid>
        <w:gridCol w:w="944"/>
        <w:gridCol w:w="1184"/>
        <w:gridCol w:w="1438"/>
        <w:gridCol w:w="1438"/>
        <w:gridCol w:w="1896"/>
        <w:gridCol w:w="3566"/>
      </w:tblGrid>
      <w:tr w:rsidR="00C93140" w:rsidRPr="0029119E" w14:paraId="329B36EE" w14:textId="77777777" w:rsidTr="00A543B6">
        <w:trPr>
          <w:trHeight w:val="604"/>
          <w:jc w:val="center"/>
        </w:trPr>
        <w:tc>
          <w:tcPr>
            <w:tcW w:w="944" w:type="dxa"/>
            <w:shd w:val="clear" w:color="auto" w:fill="B3D9CC"/>
            <w:vAlign w:val="center"/>
          </w:tcPr>
          <w:p w14:paraId="776762C3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Issue</w:t>
            </w:r>
          </w:p>
        </w:tc>
        <w:tc>
          <w:tcPr>
            <w:tcW w:w="1184" w:type="dxa"/>
            <w:shd w:val="clear" w:color="auto" w:fill="B3D9CC"/>
            <w:vAlign w:val="center"/>
          </w:tcPr>
          <w:p w14:paraId="5444CBEC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Author/ Owner</w:t>
            </w:r>
          </w:p>
        </w:tc>
        <w:tc>
          <w:tcPr>
            <w:tcW w:w="1438" w:type="dxa"/>
            <w:shd w:val="clear" w:color="auto" w:fill="B3D9CC"/>
            <w:vAlign w:val="center"/>
          </w:tcPr>
          <w:p w14:paraId="6E500AF4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Date Reviewed</w:t>
            </w:r>
          </w:p>
        </w:tc>
        <w:tc>
          <w:tcPr>
            <w:tcW w:w="1438" w:type="dxa"/>
            <w:shd w:val="clear" w:color="auto" w:fill="B3D9CC"/>
            <w:vAlign w:val="center"/>
          </w:tcPr>
          <w:p w14:paraId="0FC113E7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Reviewed</w:t>
            </w:r>
          </w:p>
          <w:p w14:paraId="7D252FB3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by</w:t>
            </w:r>
          </w:p>
        </w:tc>
        <w:tc>
          <w:tcPr>
            <w:tcW w:w="1896" w:type="dxa"/>
            <w:shd w:val="clear" w:color="auto" w:fill="B3D9CC"/>
          </w:tcPr>
          <w:p w14:paraId="16A3DB5E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Approved</w:t>
            </w:r>
          </w:p>
          <w:p w14:paraId="27236A02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by</w:t>
            </w:r>
          </w:p>
          <w:p w14:paraId="14A6A5CC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A&amp;R Committee</w:t>
            </w:r>
          </w:p>
          <w:p w14:paraId="58333922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  <w:sz w:val="20"/>
              </w:rPr>
              <w:t>(date)</w:t>
            </w:r>
          </w:p>
        </w:tc>
        <w:tc>
          <w:tcPr>
            <w:tcW w:w="3566" w:type="dxa"/>
            <w:shd w:val="clear" w:color="auto" w:fill="B3D9CC"/>
            <w:vAlign w:val="center"/>
          </w:tcPr>
          <w:p w14:paraId="4023A5C4" w14:textId="77777777" w:rsidR="00C93140" w:rsidRPr="0029119E" w:rsidRDefault="00C93140" w:rsidP="00A543B6">
            <w:pPr>
              <w:spacing w:before="0" w:after="0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9119E">
              <w:rPr>
                <w:rFonts w:ascii="Arial" w:hAnsi="Arial" w:cs="Arial"/>
                <w:b/>
                <w:bCs/>
                <w:color w:val="auto"/>
              </w:rPr>
              <w:t>Comments/ Changes</w:t>
            </w:r>
          </w:p>
        </w:tc>
      </w:tr>
      <w:tr w:rsidR="00C93140" w:rsidRPr="0029119E" w14:paraId="01A332DA" w14:textId="77777777" w:rsidTr="00CE4373">
        <w:trPr>
          <w:trHeight w:val="317"/>
          <w:jc w:val="center"/>
        </w:trPr>
        <w:tc>
          <w:tcPr>
            <w:tcW w:w="944" w:type="dxa"/>
          </w:tcPr>
          <w:p w14:paraId="0797236D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V1</w:t>
            </w:r>
          </w:p>
        </w:tc>
        <w:tc>
          <w:tcPr>
            <w:tcW w:w="1184" w:type="dxa"/>
          </w:tcPr>
          <w:p w14:paraId="4C36D3B4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JMAT</w:t>
            </w:r>
          </w:p>
        </w:tc>
        <w:tc>
          <w:tcPr>
            <w:tcW w:w="1438" w:type="dxa"/>
          </w:tcPr>
          <w:p w14:paraId="6E6488B0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July 2025</w:t>
            </w:r>
          </w:p>
        </w:tc>
        <w:tc>
          <w:tcPr>
            <w:tcW w:w="1438" w:type="dxa"/>
          </w:tcPr>
          <w:p w14:paraId="21DCC226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PRG</w:t>
            </w:r>
          </w:p>
        </w:tc>
        <w:tc>
          <w:tcPr>
            <w:tcW w:w="1896" w:type="dxa"/>
          </w:tcPr>
          <w:p w14:paraId="2D10E92C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08/07/25</w:t>
            </w:r>
          </w:p>
        </w:tc>
        <w:tc>
          <w:tcPr>
            <w:tcW w:w="3566" w:type="dxa"/>
          </w:tcPr>
          <w:p w14:paraId="64E14D7B" w14:textId="77777777" w:rsidR="00DA5759" w:rsidRPr="00CE4373" w:rsidRDefault="00DA5759" w:rsidP="00CE4373">
            <w:pPr>
              <w:pStyle w:val="ListParagraph"/>
              <w:numPr>
                <w:ilvl w:val="0"/>
                <w:numId w:val="26"/>
              </w:numPr>
              <w:spacing w:after="0" w:line="249" w:lineRule="auto"/>
              <w:ind w:left="360"/>
              <w:rPr>
                <w:rFonts w:ascii="Arial Narrow" w:eastAsia="Arial" w:hAnsi="Arial Narrow" w:cs="Arial"/>
                <w:szCs w:val="24"/>
                <w:lang w:eastAsia="en-US"/>
              </w:rPr>
            </w:pPr>
            <w:r w:rsidRPr="00CE4373">
              <w:rPr>
                <w:rFonts w:ascii="Arial Narrow" w:eastAsia="Arial" w:hAnsi="Arial Narrow" w:cs="Arial"/>
                <w:lang w:eastAsia="en-US"/>
              </w:rPr>
              <w:t>Section 8 – updated wording.</w:t>
            </w:r>
          </w:p>
          <w:p w14:paraId="07F29DFA" w14:textId="3266432C" w:rsidR="00C93140" w:rsidRPr="00CE4373" w:rsidRDefault="00DA5759" w:rsidP="00CE4373">
            <w:pPr>
              <w:pStyle w:val="ListParagraph"/>
              <w:numPr>
                <w:ilvl w:val="0"/>
                <w:numId w:val="26"/>
              </w:numPr>
              <w:spacing w:after="0" w:line="250" w:lineRule="auto"/>
              <w:ind w:left="360"/>
              <w:rPr>
                <w:rFonts w:ascii="Arial Narrow" w:hAnsi="Arial Narrow" w:cs="Arial"/>
                <w:sz w:val="20"/>
              </w:rPr>
            </w:pPr>
            <w:r w:rsidRPr="00CE4373">
              <w:rPr>
                <w:rFonts w:ascii="Arial Narrow" w:eastAsia="Arial" w:hAnsi="Arial Narrow" w:cs="Arial"/>
                <w:lang w:eastAsia="en-US"/>
              </w:rPr>
              <w:t>Some minor word changes to ensure compliance with updated guidance (July 2025).</w:t>
            </w:r>
          </w:p>
        </w:tc>
      </w:tr>
      <w:tr w:rsidR="00C93140" w:rsidRPr="0029119E" w14:paraId="762506AC" w14:textId="77777777" w:rsidTr="00CE4373">
        <w:trPr>
          <w:trHeight w:val="317"/>
          <w:jc w:val="center"/>
        </w:trPr>
        <w:tc>
          <w:tcPr>
            <w:tcW w:w="944" w:type="dxa"/>
          </w:tcPr>
          <w:p w14:paraId="6CE27D0E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V2</w:t>
            </w:r>
          </w:p>
        </w:tc>
        <w:tc>
          <w:tcPr>
            <w:tcW w:w="1184" w:type="dxa"/>
          </w:tcPr>
          <w:p w14:paraId="47E47434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JMAT</w:t>
            </w:r>
          </w:p>
        </w:tc>
        <w:tc>
          <w:tcPr>
            <w:tcW w:w="1438" w:type="dxa"/>
          </w:tcPr>
          <w:p w14:paraId="224AC67C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July 2026</w:t>
            </w:r>
          </w:p>
        </w:tc>
        <w:tc>
          <w:tcPr>
            <w:tcW w:w="1438" w:type="dxa"/>
          </w:tcPr>
          <w:p w14:paraId="29AD437D" w14:textId="77777777" w:rsidR="00C93140" w:rsidRPr="00CE4373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CE4373">
              <w:rPr>
                <w:rFonts w:ascii="Arial Narrow" w:hAnsi="Arial Narrow" w:cs="Arial"/>
                <w:color w:val="auto"/>
                <w:sz w:val="20"/>
              </w:rPr>
              <w:t>PRG</w:t>
            </w:r>
          </w:p>
        </w:tc>
        <w:tc>
          <w:tcPr>
            <w:tcW w:w="1896" w:type="dxa"/>
          </w:tcPr>
          <w:p w14:paraId="7702CDFA" w14:textId="77777777" w:rsidR="00C93140" w:rsidRPr="00DD7715" w:rsidRDefault="00C93140" w:rsidP="00CE4373">
            <w:pPr>
              <w:spacing w:before="0" w:after="0"/>
              <w:ind w:left="57" w:right="57"/>
              <w:jc w:val="center"/>
              <w:rPr>
                <w:rFonts w:ascii="Arial Narrow" w:hAnsi="Arial Narrow" w:cs="Arial"/>
                <w:color w:val="auto"/>
                <w:sz w:val="20"/>
              </w:rPr>
            </w:pPr>
            <w:r w:rsidRPr="00DD7715">
              <w:rPr>
                <w:rFonts w:ascii="Arial Narrow" w:hAnsi="Arial Narrow" w:cs="Arial"/>
                <w:color w:val="auto"/>
                <w:sz w:val="20"/>
              </w:rPr>
              <w:t>09/07/26</w:t>
            </w:r>
          </w:p>
        </w:tc>
        <w:tc>
          <w:tcPr>
            <w:tcW w:w="3566" w:type="dxa"/>
          </w:tcPr>
          <w:p w14:paraId="29527BA9" w14:textId="20B4CA15" w:rsidR="00EF4AF4" w:rsidRPr="00DD7715" w:rsidRDefault="00E84251" w:rsidP="00CE4373">
            <w:pPr>
              <w:spacing w:after="0" w:line="250" w:lineRule="auto"/>
              <w:ind w:left="0"/>
              <w:rPr>
                <w:rFonts w:ascii="Arial Narrow" w:hAnsi="Arial Narrow" w:cs="Arial"/>
                <w:color w:val="auto"/>
                <w:sz w:val="20"/>
              </w:rPr>
            </w:pPr>
            <w:r w:rsidRPr="00DD7715">
              <w:rPr>
                <w:rFonts w:ascii="Arial Narrow" w:hAnsi="Arial Narrow" w:cs="Arial"/>
                <w:color w:val="auto"/>
                <w:sz w:val="20"/>
              </w:rPr>
              <w:t>Additions</w:t>
            </w:r>
            <w:r w:rsidR="00C23822" w:rsidRPr="00DD7715">
              <w:rPr>
                <w:rFonts w:ascii="Arial Narrow" w:hAnsi="Arial Narrow" w:cs="Arial"/>
                <w:color w:val="auto"/>
                <w:sz w:val="20"/>
              </w:rPr>
              <w:t>/minor word</w:t>
            </w:r>
            <w:r w:rsidRPr="00DD7715">
              <w:rPr>
                <w:rFonts w:ascii="Arial Narrow" w:hAnsi="Arial Narrow" w:cs="Arial"/>
                <w:color w:val="auto"/>
                <w:sz w:val="20"/>
              </w:rPr>
              <w:t xml:space="preserve"> changes</w:t>
            </w:r>
            <w:r w:rsidR="00171AEE" w:rsidRPr="00DD7715">
              <w:rPr>
                <w:rFonts w:ascii="Arial Narrow" w:hAnsi="Arial Narrow" w:cs="Arial"/>
                <w:color w:val="auto"/>
                <w:sz w:val="20"/>
              </w:rPr>
              <w:t xml:space="preserve"> made in line with statutory </w:t>
            </w:r>
            <w:r w:rsidR="00C02663" w:rsidRPr="00DD7715">
              <w:rPr>
                <w:rFonts w:ascii="Arial Narrow" w:hAnsi="Arial Narrow" w:cs="Arial"/>
                <w:color w:val="auto"/>
                <w:sz w:val="20"/>
              </w:rPr>
              <w:t>guidance from Sept 26:</w:t>
            </w:r>
          </w:p>
          <w:p w14:paraId="04E55D97" w14:textId="41AC8614" w:rsidR="00261968" w:rsidRPr="00DD7715" w:rsidRDefault="00261968" w:rsidP="007C665F">
            <w:pPr>
              <w:pStyle w:val="ListParagraph"/>
              <w:numPr>
                <w:ilvl w:val="0"/>
                <w:numId w:val="29"/>
              </w:numPr>
              <w:spacing w:after="0" w:line="250" w:lineRule="auto"/>
              <w:rPr>
                <w:rFonts w:ascii="Arial Narrow" w:hAnsi="Arial Narrow" w:cs="Arial"/>
                <w:sz w:val="20"/>
              </w:rPr>
            </w:pPr>
            <w:r w:rsidRPr="00DD7715">
              <w:rPr>
                <w:rFonts w:ascii="Arial Narrow" w:hAnsi="Arial Narrow" w:cs="Arial"/>
                <w:sz w:val="20"/>
              </w:rPr>
              <w:t>Health ed</w:t>
            </w:r>
            <w:r w:rsidR="007C665F" w:rsidRPr="00DD7715">
              <w:rPr>
                <w:rFonts w:ascii="Arial Narrow" w:hAnsi="Arial Narrow" w:cs="Arial"/>
                <w:sz w:val="20"/>
              </w:rPr>
              <w:t>ucation- now</w:t>
            </w:r>
            <w:r w:rsidRPr="00DD7715">
              <w:rPr>
                <w:rFonts w:ascii="Arial Narrow" w:hAnsi="Arial Narrow" w:cs="Arial"/>
                <w:sz w:val="20"/>
              </w:rPr>
              <w:t xml:space="preserve"> includes Change, loss and bereavement</w:t>
            </w:r>
          </w:p>
          <w:p w14:paraId="21FC6924" w14:textId="73DBD011" w:rsidR="006B1EB8" w:rsidRPr="00DD7715" w:rsidRDefault="00602229" w:rsidP="00EF4AF4">
            <w:pPr>
              <w:pStyle w:val="ListParagraph"/>
              <w:numPr>
                <w:ilvl w:val="0"/>
                <w:numId w:val="28"/>
              </w:numPr>
              <w:spacing w:after="0" w:line="250" w:lineRule="auto"/>
              <w:rPr>
                <w:rFonts w:ascii="Arial Narrow" w:hAnsi="Arial Narrow" w:cs="Arial"/>
                <w:sz w:val="20"/>
              </w:rPr>
            </w:pPr>
            <w:r w:rsidRPr="00DD7715">
              <w:rPr>
                <w:rFonts w:ascii="Arial Narrow" w:hAnsi="Arial Narrow" w:cs="Arial"/>
                <w:sz w:val="20"/>
              </w:rPr>
              <w:t>science curriculum/ appendix 1</w:t>
            </w:r>
            <w:r w:rsidR="00EF4AF4" w:rsidRPr="00DD7715">
              <w:rPr>
                <w:rFonts w:ascii="Arial Narrow" w:hAnsi="Arial Narrow" w:cs="Arial"/>
                <w:sz w:val="20"/>
              </w:rPr>
              <w:t xml:space="preserve"> to </w:t>
            </w:r>
            <w:r w:rsidR="00391200" w:rsidRPr="00DD7715">
              <w:rPr>
                <w:rFonts w:ascii="Arial Narrow" w:hAnsi="Arial Narrow" w:cs="Arial"/>
                <w:sz w:val="20"/>
              </w:rPr>
              <w:t>include c</w:t>
            </w:r>
            <w:r w:rsidR="006B1EB8" w:rsidRPr="00DD7715">
              <w:rPr>
                <w:rFonts w:ascii="Arial Narrow" w:hAnsi="Arial Narrow" w:cs="Arial"/>
                <w:sz w:val="20"/>
              </w:rPr>
              <w:t xml:space="preserve">orrect terminology </w:t>
            </w:r>
            <w:r w:rsidR="00391200" w:rsidRPr="00DD7715">
              <w:rPr>
                <w:rFonts w:ascii="Arial Narrow" w:hAnsi="Arial Narrow" w:cs="Arial"/>
                <w:sz w:val="20"/>
              </w:rPr>
              <w:t>for</w:t>
            </w:r>
            <w:r w:rsidR="006B1EB8" w:rsidRPr="00DD7715">
              <w:rPr>
                <w:rFonts w:ascii="Arial Narrow" w:hAnsi="Arial Narrow" w:cs="Arial"/>
                <w:sz w:val="20"/>
              </w:rPr>
              <w:t xml:space="preserve"> genitalia</w:t>
            </w:r>
          </w:p>
          <w:p w14:paraId="39E94A77" w14:textId="194D71D2" w:rsidR="009D3109" w:rsidRPr="00DD7715" w:rsidRDefault="009D3109" w:rsidP="00D4119C">
            <w:pPr>
              <w:pStyle w:val="ListParagraph"/>
              <w:numPr>
                <w:ilvl w:val="0"/>
                <w:numId w:val="28"/>
              </w:numPr>
              <w:spacing w:after="0" w:line="250" w:lineRule="auto"/>
              <w:rPr>
                <w:rFonts w:ascii="Arial Narrow" w:hAnsi="Arial Narrow" w:cs="Arial"/>
                <w:sz w:val="20"/>
              </w:rPr>
            </w:pPr>
            <w:r w:rsidRPr="00DD7715">
              <w:rPr>
                <w:rFonts w:ascii="Arial Narrow" w:hAnsi="Arial Narrow" w:cs="Arial"/>
                <w:sz w:val="20"/>
              </w:rPr>
              <w:t>section 6-</w:t>
            </w:r>
            <w:r w:rsidR="0008086A" w:rsidRPr="00DD7715">
              <w:rPr>
                <w:rFonts w:ascii="Arial Narrow" w:hAnsi="Arial Narrow" w:cs="Arial"/>
                <w:sz w:val="20"/>
              </w:rPr>
              <w:t xml:space="preserve"> how schools will respond to sensitive questions</w:t>
            </w:r>
            <w:r w:rsidR="00C557DC" w:rsidRPr="00DD7715">
              <w:rPr>
                <w:rFonts w:ascii="Arial Narrow" w:hAnsi="Arial Narrow" w:cs="Arial"/>
                <w:sz w:val="20"/>
              </w:rPr>
              <w:t>, use of external visitors</w:t>
            </w:r>
          </w:p>
          <w:p w14:paraId="6C2C2F72" w14:textId="12AD784D" w:rsidR="000E62B4" w:rsidRPr="00DD7715" w:rsidRDefault="00D4119C" w:rsidP="00DD7715">
            <w:pPr>
              <w:pStyle w:val="ListParagraph"/>
              <w:numPr>
                <w:ilvl w:val="0"/>
                <w:numId w:val="28"/>
              </w:numPr>
              <w:spacing w:after="0" w:line="250" w:lineRule="auto"/>
              <w:rPr>
                <w:rFonts w:ascii="Arial Narrow" w:hAnsi="Arial Narrow" w:cs="Arial"/>
                <w:sz w:val="20"/>
              </w:rPr>
            </w:pPr>
            <w:r w:rsidRPr="00DD7715">
              <w:rPr>
                <w:rFonts w:ascii="Arial Narrow" w:hAnsi="Arial Narrow" w:cs="Arial"/>
                <w:sz w:val="20"/>
              </w:rPr>
              <w:t xml:space="preserve">section 9- </w:t>
            </w:r>
            <w:r w:rsidR="00B127B8" w:rsidRPr="00DD7715">
              <w:rPr>
                <w:rFonts w:ascii="Arial Narrow" w:hAnsi="Arial Narrow" w:cs="Arial"/>
                <w:sz w:val="20"/>
              </w:rPr>
              <w:t xml:space="preserve">All content </w:t>
            </w:r>
            <w:r w:rsidRPr="00DD7715">
              <w:rPr>
                <w:rFonts w:ascii="Arial Narrow" w:hAnsi="Arial Narrow" w:cs="Arial"/>
                <w:sz w:val="20"/>
              </w:rPr>
              <w:t xml:space="preserve">will be </w:t>
            </w:r>
            <w:r w:rsidR="00B127B8" w:rsidRPr="00DD7715">
              <w:rPr>
                <w:rFonts w:ascii="Arial Narrow" w:hAnsi="Arial Narrow" w:cs="Arial"/>
                <w:sz w:val="20"/>
              </w:rPr>
              <w:t>made available</w:t>
            </w:r>
          </w:p>
        </w:tc>
      </w:tr>
    </w:tbl>
    <w:p w14:paraId="057DE1CF" w14:textId="77777777" w:rsidR="00C93140" w:rsidRPr="0029119E" w:rsidRDefault="00C93140" w:rsidP="00C93140">
      <w:pPr>
        <w:spacing w:before="0" w:after="0"/>
        <w:ind w:left="0" w:right="0"/>
        <w:rPr>
          <w:rFonts w:ascii="Arial" w:hAnsi="Arial" w:cs="Arial"/>
          <w:color w:val="auto"/>
        </w:rPr>
      </w:pPr>
    </w:p>
    <w:p w14:paraId="494C7646" w14:textId="77777777" w:rsidR="00C93140" w:rsidRPr="0029119E" w:rsidRDefault="00C93140" w:rsidP="00C93140">
      <w:pPr>
        <w:spacing w:before="0" w:after="0"/>
        <w:ind w:left="0" w:right="0"/>
        <w:rPr>
          <w:rFonts w:ascii="Arial" w:hAnsi="Arial" w:cs="Arial"/>
          <w:b/>
          <w:bCs/>
          <w:color w:val="auto"/>
        </w:rPr>
      </w:pPr>
      <w:r w:rsidRPr="0029119E">
        <w:rPr>
          <w:rFonts w:ascii="Arial" w:hAnsi="Arial" w:cs="Arial"/>
          <w:b/>
          <w:bCs/>
          <w:color w:val="auto"/>
        </w:rPr>
        <w:t>Key:</w:t>
      </w:r>
    </w:p>
    <w:p w14:paraId="15623E7D" w14:textId="77777777" w:rsidR="00C93140" w:rsidRPr="0029119E" w:rsidRDefault="00C93140" w:rsidP="00C93140">
      <w:pPr>
        <w:spacing w:before="0" w:after="0"/>
        <w:ind w:left="0" w:right="0"/>
        <w:rPr>
          <w:rFonts w:ascii="Arial" w:hAnsi="Arial" w:cs="Arial"/>
          <w:color w:val="auto"/>
        </w:rPr>
      </w:pPr>
      <w:r w:rsidRPr="0029119E">
        <w:rPr>
          <w:rFonts w:ascii="Arial" w:hAnsi="Arial" w:cs="Arial"/>
          <w:color w:val="auto"/>
        </w:rPr>
        <w:t>PRG – Policy Review Group</w:t>
      </w:r>
    </w:p>
    <w:p w14:paraId="7503F9D4" w14:textId="77777777" w:rsidR="00C93140" w:rsidRPr="0029119E" w:rsidRDefault="00C93140" w:rsidP="00C93140">
      <w:pPr>
        <w:spacing w:before="0" w:after="0"/>
        <w:ind w:left="0" w:right="0"/>
        <w:rPr>
          <w:rFonts w:ascii="Arial" w:hAnsi="Arial" w:cs="Arial"/>
          <w:b/>
          <w:bCs/>
          <w:color w:val="auto"/>
        </w:rPr>
      </w:pPr>
      <w:r w:rsidRPr="0029119E">
        <w:rPr>
          <w:rFonts w:ascii="Arial" w:hAnsi="Arial" w:cs="Arial"/>
          <w:color w:val="auto"/>
        </w:rPr>
        <w:t>A &amp; R Committee – Audit and Risk Committee</w:t>
      </w:r>
    </w:p>
    <w:p w14:paraId="466F958E" w14:textId="77777777" w:rsidR="00B408AB" w:rsidRPr="00B408AB" w:rsidRDefault="00B408AB" w:rsidP="00B408AB">
      <w:pPr>
        <w:spacing w:before="0" w:after="160"/>
        <w:ind w:left="0" w:right="0"/>
        <w:rPr>
          <w:rFonts w:ascii="Arial" w:eastAsia="Times New Roman" w:hAnsi="Arial" w:cs="Arial"/>
          <w:b/>
          <w:bCs/>
          <w:color w:val="auto"/>
          <w:szCs w:val="24"/>
          <w:lang w:eastAsia="en-GB"/>
        </w:rPr>
      </w:pPr>
    </w:p>
    <w:p w14:paraId="73F01FA3" w14:textId="77777777" w:rsidR="002E0129" w:rsidRPr="00092344" w:rsidRDefault="002E0129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bookmarkStart w:id="2" w:name="2jxsxqh" w:colFirst="0" w:colLast="0"/>
      <w:bookmarkEnd w:id="2"/>
    </w:p>
    <w:p w14:paraId="197797D9" w14:textId="77777777" w:rsidR="00B408AB" w:rsidRDefault="00B408AB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2752A00A" w14:textId="77777777" w:rsidR="00B408AB" w:rsidRDefault="00B408AB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4EA7FE5B" w14:textId="77777777" w:rsidR="00B408AB" w:rsidRDefault="00B408AB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71D7BD29" w14:textId="77777777" w:rsidR="00F62251" w:rsidRDefault="00F62251">
      <w:pPr>
        <w:spacing w:before="0" w:after="0"/>
        <w:ind w:left="0" w:right="0"/>
        <w:rPr>
          <w:rFonts w:ascii="Arial" w:hAnsi="Arial" w:cs="Arial"/>
          <w:b/>
          <w:bCs/>
          <w:color w:val="auto"/>
          <w:szCs w:val="24"/>
        </w:rPr>
      </w:pPr>
      <w:r>
        <w:rPr>
          <w:rFonts w:ascii="Arial" w:hAnsi="Arial" w:cs="Arial"/>
          <w:b/>
          <w:bCs/>
          <w:color w:val="auto"/>
          <w:szCs w:val="24"/>
        </w:rPr>
        <w:br w:type="page"/>
      </w:r>
    </w:p>
    <w:p w14:paraId="38474699" w14:textId="2253545A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lastRenderedPageBreak/>
        <w:t>Appendix 1</w:t>
      </w:r>
    </w:p>
    <w:p w14:paraId="216C1C53" w14:textId="77777777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  <w:r w:rsidRPr="00092344">
        <w:rPr>
          <w:rFonts w:ascii="Arial" w:hAnsi="Arial" w:cs="Arial"/>
          <w:b/>
          <w:bCs/>
          <w:color w:val="auto"/>
          <w:szCs w:val="24"/>
        </w:rPr>
        <w:t>Science National Curriculum</w:t>
      </w:r>
    </w:p>
    <w:p w14:paraId="4B874D3B" w14:textId="06F69C56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color w:val="auto"/>
          <w:szCs w:val="24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8080"/>
      </w:tblGrid>
      <w:tr w:rsidR="00092344" w:rsidRPr="00092344" w14:paraId="4A308B41" w14:textId="77777777" w:rsidTr="00C37293">
        <w:trPr>
          <w:trHeight w:val="480"/>
        </w:trPr>
        <w:tc>
          <w:tcPr>
            <w:tcW w:w="2660" w:type="dxa"/>
            <w:shd w:val="clear" w:color="auto" w:fill="B3D9CC"/>
            <w:vAlign w:val="center"/>
          </w:tcPr>
          <w:p w14:paraId="20AAA94D" w14:textId="77777777" w:rsidR="00013977" w:rsidRPr="00092344" w:rsidRDefault="00013977" w:rsidP="00B408AB">
            <w:pPr>
              <w:spacing w:before="0" w:after="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Key stage</w:t>
            </w:r>
          </w:p>
        </w:tc>
        <w:tc>
          <w:tcPr>
            <w:tcW w:w="8080" w:type="dxa"/>
            <w:shd w:val="clear" w:color="auto" w:fill="B3D9CC"/>
            <w:vAlign w:val="center"/>
          </w:tcPr>
          <w:p w14:paraId="4E2DB2C8" w14:textId="77777777" w:rsidR="00013977" w:rsidRPr="00092344" w:rsidRDefault="00013977" w:rsidP="00B408AB">
            <w:pPr>
              <w:spacing w:before="0" w:after="0"/>
              <w:ind w:left="0" w:right="0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Pupils must be taught:</w:t>
            </w:r>
          </w:p>
        </w:tc>
      </w:tr>
      <w:tr w:rsidR="00092344" w:rsidRPr="00092344" w14:paraId="3FE5A6AD" w14:textId="77777777" w:rsidTr="00C37293">
        <w:trPr>
          <w:trHeight w:val="840"/>
        </w:trPr>
        <w:tc>
          <w:tcPr>
            <w:tcW w:w="2660" w:type="dxa"/>
            <w:vAlign w:val="center"/>
          </w:tcPr>
          <w:p w14:paraId="435B2C55" w14:textId="77777777" w:rsidR="00013977" w:rsidRPr="00092344" w:rsidRDefault="00013977" w:rsidP="00092344">
            <w:pPr>
              <w:spacing w:before="0" w:after="16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Key stage 1</w:t>
            </w:r>
          </w:p>
        </w:tc>
        <w:tc>
          <w:tcPr>
            <w:tcW w:w="8080" w:type="dxa"/>
            <w:vAlign w:val="center"/>
          </w:tcPr>
          <w:p w14:paraId="3F80B001" w14:textId="7FDC9A21" w:rsidR="00B235DD" w:rsidRPr="00092344" w:rsidRDefault="00B235DD" w:rsidP="00B408AB">
            <w:pPr>
              <w:numPr>
                <w:ilvl w:val="0"/>
                <w:numId w:val="7"/>
              </w:numPr>
              <w:spacing w:before="0" w:after="160"/>
              <w:ind w:left="36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 w:rsidRPr="00092344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Identify and name main external body parts.</w:t>
            </w:r>
            <w:r w:rsidR="00602229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 xml:space="preserve"> (</w:t>
            </w:r>
            <w:proofErr w:type="gramStart"/>
            <w:r w:rsidR="00602229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including</w:t>
            </w:r>
            <w:proofErr w:type="gramEnd"/>
            <w:r w:rsidR="00602229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 xml:space="preserve"> genitalia)</w:t>
            </w:r>
          </w:p>
          <w:p w14:paraId="46ECFBAB" w14:textId="77777777" w:rsidR="00B235DD" w:rsidRPr="00092344" w:rsidRDefault="00B235DD" w:rsidP="00B408AB">
            <w:pPr>
              <w:numPr>
                <w:ilvl w:val="0"/>
                <w:numId w:val="7"/>
              </w:numPr>
              <w:spacing w:before="0" w:after="160"/>
              <w:ind w:left="36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 w:rsidRPr="00092344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Recognise that animals (including humans) reproduce.</w:t>
            </w:r>
          </w:p>
          <w:p w14:paraId="68A93F13" w14:textId="627E820D" w:rsidR="00013977" w:rsidRPr="00092344" w:rsidRDefault="00B235DD" w:rsidP="00B408AB">
            <w:pPr>
              <w:numPr>
                <w:ilvl w:val="0"/>
                <w:numId w:val="7"/>
              </w:numPr>
              <w:spacing w:before="0" w:after="160"/>
              <w:ind w:left="36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 w:rsidRPr="00092344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Understand how humans grow from babies into adults.</w:t>
            </w:r>
          </w:p>
        </w:tc>
      </w:tr>
      <w:tr w:rsidR="00013977" w:rsidRPr="00092344" w14:paraId="6AC12235" w14:textId="77777777" w:rsidTr="00C37293">
        <w:trPr>
          <w:trHeight w:val="1000"/>
        </w:trPr>
        <w:tc>
          <w:tcPr>
            <w:tcW w:w="2660" w:type="dxa"/>
            <w:vAlign w:val="center"/>
          </w:tcPr>
          <w:p w14:paraId="68380E77" w14:textId="77777777" w:rsidR="00013977" w:rsidRPr="00092344" w:rsidRDefault="00013977" w:rsidP="00092344">
            <w:pPr>
              <w:spacing w:before="0" w:after="160"/>
              <w:ind w:left="0" w:right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092344">
              <w:rPr>
                <w:rFonts w:ascii="Arial" w:hAnsi="Arial" w:cs="Arial"/>
                <w:b/>
                <w:bCs/>
                <w:color w:val="auto"/>
                <w:szCs w:val="24"/>
              </w:rPr>
              <w:t>Key stage 2</w:t>
            </w:r>
          </w:p>
        </w:tc>
        <w:tc>
          <w:tcPr>
            <w:tcW w:w="8080" w:type="dxa"/>
            <w:vAlign w:val="center"/>
          </w:tcPr>
          <w:p w14:paraId="5A03BA8D" w14:textId="77777777" w:rsidR="00AA26ED" w:rsidRPr="00092344" w:rsidRDefault="00AA26ED" w:rsidP="00B408AB">
            <w:pPr>
              <w:numPr>
                <w:ilvl w:val="0"/>
                <w:numId w:val="8"/>
              </w:numPr>
              <w:spacing w:before="0" w:after="160"/>
              <w:ind w:left="36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 w:rsidRPr="00092344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Describe the changes as humans develop to old age.</w:t>
            </w:r>
          </w:p>
          <w:p w14:paraId="2F9E6623" w14:textId="6703F07A" w:rsidR="00013977" w:rsidRPr="00092344" w:rsidRDefault="00AA26ED" w:rsidP="00B408AB">
            <w:pPr>
              <w:numPr>
                <w:ilvl w:val="0"/>
                <w:numId w:val="8"/>
              </w:numPr>
              <w:spacing w:before="0" w:after="160"/>
              <w:ind w:left="360" w:right="0"/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</w:pPr>
            <w:r w:rsidRPr="00092344">
              <w:rPr>
                <w:rFonts w:ascii="Arial" w:eastAsia="Times New Roman" w:hAnsi="Arial" w:cs="Arial"/>
                <w:color w:val="auto"/>
                <w:szCs w:val="24"/>
                <w:lang w:eastAsia="en-GB"/>
              </w:rPr>
              <w:t>Understand human reproduction and development.</w:t>
            </w:r>
          </w:p>
        </w:tc>
      </w:tr>
    </w:tbl>
    <w:p w14:paraId="5C23D739" w14:textId="77777777" w:rsidR="0045685C" w:rsidRPr="00092344" w:rsidRDefault="0045685C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65D5C5E4" w14:textId="250BDDD5" w:rsidR="00013977" w:rsidRPr="00092344" w:rsidRDefault="00013977" w:rsidP="00092344">
      <w:pPr>
        <w:spacing w:before="0" w:after="160"/>
        <w:ind w:left="0" w:right="0"/>
        <w:rPr>
          <w:rFonts w:ascii="Arial" w:hAnsi="Arial" w:cs="Arial"/>
          <w:b/>
          <w:bCs/>
          <w:color w:val="auto"/>
          <w:szCs w:val="24"/>
        </w:rPr>
      </w:pPr>
    </w:p>
    <w:p w14:paraId="5515BA28" w14:textId="0E225B6F" w:rsidR="00013977" w:rsidRPr="00092344" w:rsidRDefault="00013977" w:rsidP="00092344">
      <w:pPr>
        <w:spacing w:before="0" w:after="160"/>
        <w:jc w:val="center"/>
        <w:rPr>
          <w:rFonts w:ascii="Arial" w:hAnsi="Arial" w:cs="Arial"/>
          <w:b/>
          <w:bCs/>
          <w:color w:val="auto"/>
          <w:szCs w:val="24"/>
        </w:rPr>
      </w:pPr>
    </w:p>
    <w:p w14:paraId="1AF29BAA" w14:textId="008C76FC" w:rsidR="00812E49" w:rsidRPr="00315420" w:rsidRDefault="00812E49" w:rsidP="00315420">
      <w:pPr>
        <w:tabs>
          <w:tab w:val="left" w:pos="1740"/>
        </w:tabs>
        <w:spacing w:before="0" w:after="0"/>
        <w:ind w:left="0"/>
        <w:rPr>
          <w:rFonts w:ascii="Arial Narrow" w:hAnsi="Arial Narrow" w:cs="Arial"/>
          <w:color w:val="auto"/>
          <w:szCs w:val="24"/>
        </w:rPr>
      </w:pPr>
    </w:p>
    <w:sectPr w:rsidR="00812E49" w:rsidRPr="00315420" w:rsidSect="0035223A">
      <w:footerReference w:type="default" r:id="rId12"/>
      <w:pgSz w:w="12240" w:h="15840" w:code="1"/>
      <w:pgMar w:top="720" w:right="720" w:bottom="720" w:left="72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C36F9" w14:textId="77777777" w:rsidR="00C80912" w:rsidRDefault="00C80912" w:rsidP="00A66B18">
      <w:pPr>
        <w:spacing w:before="0" w:after="0"/>
      </w:pPr>
      <w:r>
        <w:separator/>
      </w:r>
    </w:p>
  </w:endnote>
  <w:endnote w:type="continuationSeparator" w:id="0">
    <w:p w14:paraId="45CFAFB4" w14:textId="77777777" w:rsidR="00C80912" w:rsidRDefault="00C80912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474A" w14:textId="59250ABB" w:rsidR="00C84969" w:rsidRPr="0035223A" w:rsidRDefault="0035223A" w:rsidP="0035223A"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James Montgomery Academy Trust (RTP SA)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67C63" w14:textId="77777777" w:rsidR="00C80912" w:rsidRDefault="00C80912" w:rsidP="00A66B18">
      <w:pPr>
        <w:spacing w:before="0" w:after="0"/>
      </w:pPr>
      <w:r>
        <w:separator/>
      </w:r>
    </w:p>
  </w:footnote>
  <w:footnote w:type="continuationSeparator" w:id="0">
    <w:p w14:paraId="1C641DE7" w14:textId="77777777" w:rsidR="00C80912" w:rsidRDefault="00C80912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7EEC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059E2"/>
    <w:multiLevelType w:val="multilevel"/>
    <w:tmpl w:val="12E4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57062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35762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80543"/>
    <w:multiLevelType w:val="hybridMultilevel"/>
    <w:tmpl w:val="F9944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24E0A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F0FC3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786562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D74712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E0370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953AB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944FAE"/>
    <w:multiLevelType w:val="multilevel"/>
    <w:tmpl w:val="F6D2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5E2AD6"/>
    <w:multiLevelType w:val="hybridMultilevel"/>
    <w:tmpl w:val="F7E482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A30677"/>
    <w:multiLevelType w:val="multilevel"/>
    <w:tmpl w:val="5E0A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C6816"/>
    <w:multiLevelType w:val="hybridMultilevel"/>
    <w:tmpl w:val="CE3E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F2B12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817FD9"/>
    <w:multiLevelType w:val="multilevel"/>
    <w:tmpl w:val="00F8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612635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DE46C7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60A05"/>
    <w:multiLevelType w:val="multilevel"/>
    <w:tmpl w:val="1D4A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3C0ADF"/>
    <w:multiLevelType w:val="multilevel"/>
    <w:tmpl w:val="8FA8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A03C2E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640D5A"/>
    <w:multiLevelType w:val="hybridMultilevel"/>
    <w:tmpl w:val="D346B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2772DF"/>
    <w:multiLevelType w:val="multilevel"/>
    <w:tmpl w:val="2C58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370DC5"/>
    <w:multiLevelType w:val="hybridMultilevel"/>
    <w:tmpl w:val="FDF2C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E151F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0E2F9F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B85645"/>
    <w:multiLevelType w:val="multilevel"/>
    <w:tmpl w:val="9C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FA1BE4"/>
    <w:multiLevelType w:val="hybridMultilevel"/>
    <w:tmpl w:val="7500F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19"/>
  </w:num>
  <w:num w:numId="4">
    <w:abstractNumId w:val="20"/>
  </w:num>
  <w:num w:numId="5">
    <w:abstractNumId w:val="13"/>
  </w:num>
  <w:num w:numId="6">
    <w:abstractNumId w:val="1"/>
  </w:num>
  <w:num w:numId="7">
    <w:abstractNumId w:val="23"/>
  </w:num>
  <w:num w:numId="8">
    <w:abstractNumId w:val="11"/>
  </w:num>
  <w:num w:numId="9">
    <w:abstractNumId w:val="16"/>
  </w:num>
  <w:num w:numId="10">
    <w:abstractNumId w:val="25"/>
  </w:num>
  <w:num w:numId="11">
    <w:abstractNumId w:val="0"/>
  </w:num>
  <w:num w:numId="12">
    <w:abstractNumId w:val="21"/>
  </w:num>
  <w:num w:numId="13">
    <w:abstractNumId w:val="18"/>
  </w:num>
  <w:num w:numId="14">
    <w:abstractNumId w:val="27"/>
  </w:num>
  <w:num w:numId="15">
    <w:abstractNumId w:val="17"/>
  </w:num>
  <w:num w:numId="16">
    <w:abstractNumId w:val="26"/>
  </w:num>
  <w:num w:numId="17">
    <w:abstractNumId w:val="8"/>
  </w:num>
  <w:num w:numId="18">
    <w:abstractNumId w:val="10"/>
  </w:num>
  <w:num w:numId="19">
    <w:abstractNumId w:val="3"/>
  </w:num>
  <w:num w:numId="20">
    <w:abstractNumId w:val="7"/>
  </w:num>
  <w:num w:numId="21">
    <w:abstractNumId w:val="2"/>
  </w:num>
  <w:num w:numId="22">
    <w:abstractNumId w:val="6"/>
  </w:num>
  <w:num w:numId="23">
    <w:abstractNumId w:val="15"/>
  </w:num>
  <w:num w:numId="24">
    <w:abstractNumId w:val="5"/>
  </w:num>
  <w:num w:numId="25">
    <w:abstractNumId w:val="9"/>
  </w:num>
  <w:num w:numId="26">
    <w:abstractNumId w:val="4"/>
  </w:num>
  <w:num w:numId="27">
    <w:abstractNumId w:val="14"/>
  </w:num>
  <w:num w:numId="28">
    <w:abstractNumId w:val="12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EB"/>
    <w:rsid w:val="00007FBD"/>
    <w:rsid w:val="00013977"/>
    <w:rsid w:val="000151AE"/>
    <w:rsid w:val="0003346E"/>
    <w:rsid w:val="00033671"/>
    <w:rsid w:val="0004205F"/>
    <w:rsid w:val="0006439A"/>
    <w:rsid w:val="000653E3"/>
    <w:rsid w:val="0007531F"/>
    <w:rsid w:val="0008086A"/>
    <w:rsid w:val="00083BAA"/>
    <w:rsid w:val="00092344"/>
    <w:rsid w:val="000A55CE"/>
    <w:rsid w:val="000E2E74"/>
    <w:rsid w:val="000E3BA9"/>
    <w:rsid w:val="000E4DBF"/>
    <w:rsid w:val="000E62B4"/>
    <w:rsid w:val="000F495A"/>
    <w:rsid w:val="0010680C"/>
    <w:rsid w:val="00117B68"/>
    <w:rsid w:val="00117EBF"/>
    <w:rsid w:val="0013665C"/>
    <w:rsid w:val="00152B0B"/>
    <w:rsid w:val="00171AEE"/>
    <w:rsid w:val="001766D6"/>
    <w:rsid w:val="001773F4"/>
    <w:rsid w:val="00191031"/>
    <w:rsid w:val="00192419"/>
    <w:rsid w:val="001A2850"/>
    <w:rsid w:val="001B22E6"/>
    <w:rsid w:val="001C270D"/>
    <w:rsid w:val="001D3091"/>
    <w:rsid w:val="001D3E55"/>
    <w:rsid w:val="001E2320"/>
    <w:rsid w:val="001E5716"/>
    <w:rsid w:val="001E6C72"/>
    <w:rsid w:val="001F7216"/>
    <w:rsid w:val="00204040"/>
    <w:rsid w:val="00214E28"/>
    <w:rsid w:val="002204BB"/>
    <w:rsid w:val="002263D1"/>
    <w:rsid w:val="00245CA2"/>
    <w:rsid w:val="00261968"/>
    <w:rsid w:val="002730A6"/>
    <w:rsid w:val="00291B58"/>
    <w:rsid w:val="002926CB"/>
    <w:rsid w:val="002B6ADB"/>
    <w:rsid w:val="002B72AB"/>
    <w:rsid w:val="002E0129"/>
    <w:rsid w:val="002E370B"/>
    <w:rsid w:val="00306B3D"/>
    <w:rsid w:val="00314292"/>
    <w:rsid w:val="00315420"/>
    <w:rsid w:val="00323D7A"/>
    <w:rsid w:val="0034384E"/>
    <w:rsid w:val="0035204A"/>
    <w:rsid w:val="0035223A"/>
    <w:rsid w:val="00352B81"/>
    <w:rsid w:val="00363C45"/>
    <w:rsid w:val="00365B65"/>
    <w:rsid w:val="0039006F"/>
    <w:rsid w:val="00391200"/>
    <w:rsid w:val="00394757"/>
    <w:rsid w:val="003A0150"/>
    <w:rsid w:val="003A7E04"/>
    <w:rsid w:val="003E24DF"/>
    <w:rsid w:val="0041428F"/>
    <w:rsid w:val="00416F3B"/>
    <w:rsid w:val="00443083"/>
    <w:rsid w:val="0045685C"/>
    <w:rsid w:val="00477C9D"/>
    <w:rsid w:val="00477EA9"/>
    <w:rsid w:val="004A2B0D"/>
    <w:rsid w:val="004A5E8D"/>
    <w:rsid w:val="004D696B"/>
    <w:rsid w:val="004E1861"/>
    <w:rsid w:val="004F7FEE"/>
    <w:rsid w:val="005214C9"/>
    <w:rsid w:val="005243EB"/>
    <w:rsid w:val="0058261A"/>
    <w:rsid w:val="005B1419"/>
    <w:rsid w:val="005C2210"/>
    <w:rsid w:val="005C6E25"/>
    <w:rsid w:val="005F2882"/>
    <w:rsid w:val="00602229"/>
    <w:rsid w:val="00615018"/>
    <w:rsid w:val="0062123A"/>
    <w:rsid w:val="006337D9"/>
    <w:rsid w:val="006453DF"/>
    <w:rsid w:val="00646E75"/>
    <w:rsid w:val="00663689"/>
    <w:rsid w:val="00671F21"/>
    <w:rsid w:val="0068503B"/>
    <w:rsid w:val="006B1EB8"/>
    <w:rsid w:val="006F6F10"/>
    <w:rsid w:val="00704BCC"/>
    <w:rsid w:val="007213D9"/>
    <w:rsid w:val="0073753E"/>
    <w:rsid w:val="00783E79"/>
    <w:rsid w:val="00794F01"/>
    <w:rsid w:val="007A06A0"/>
    <w:rsid w:val="007B096E"/>
    <w:rsid w:val="007B2951"/>
    <w:rsid w:val="007B5AE8"/>
    <w:rsid w:val="007C665F"/>
    <w:rsid w:val="007F5009"/>
    <w:rsid w:val="007F5192"/>
    <w:rsid w:val="008041EB"/>
    <w:rsid w:val="00812E49"/>
    <w:rsid w:val="00826EAD"/>
    <w:rsid w:val="00831721"/>
    <w:rsid w:val="00844D79"/>
    <w:rsid w:val="008575EC"/>
    <w:rsid w:val="00857633"/>
    <w:rsid w:val="00857BA9"/>
    <w:rsid w:val="00862A06"/>
    <w:rsid w:val="008C0284"/>
    <w:rsid w:val="008C0BD0"/>
    <w:rsid w:val="008C32EB"/>
    <w:rsid w:val="008D0344"/>
    <w:rsid w:val="008D3A87"/>
    <w:rsid w:val="008F002A"/>
    <w:rsid w:val="00932E42"/>
    <w:rsid w:val="00945075"/>
    <w:rsid w:val="00967A81"/>
    <w:rsid w:val="009A1F9F"/>
    <w:rsid w:val="009B4DBA"/>
    <w:rsid w:val="009B6742"/>
    <w:rsid w:val="009D3109"/>
    <w:rsid w:val="009D3A19"/>
    <w:rsid w:val="009E21B7"/>
    <w:rsid w:val="00A15CAA"/>
    <w:rsid w:val="00A26FE7"/>
    <w:rsid w:val="00A27AE1"/>
    <w:rsid w:val="00A47382"/>
    <w:rsid w:val="00A55032"/>
    <w:rsid w:val="00A61405"/>
    <w:rsid w:val="00A66B18"/>
    <w:rsid w:val="00A6783B"/>
    <w:rsid w:val="00A96CF8"/>
    <w:rsid w:val="00AA089B"/>
    <w:rsid w:val="00AA26ED"/>
    <w:rsid w:val="00AB1EAA"/>
    <w:rsid w:val="00AE1388"/>
    <w:rsid w:val="00AF3982"/>
    <w:rsid w:val="00AF601E"/>
    <w:rsid w:val="00B074A8"/>
    <w:rsid w:val="00B127B8"/>
    <w:rsid w:val="00B235DD"/>
    <w:rsid w:val="00B31A85"/>
    <w:rsid w:val="00B408AB"/>
    <w:rsid w:val="00B50294"/>
    <w:rsid w:val="00B54CC1"/>
    <w:rsid w:val="00B57D6E"/>
    <w:rsid w:val="00B656EC"/>
    <w:rsid w:val="00B76D6B"/>
    <w:rsid w:val="00B84989"/>
    <w:rsid w:val="00B93312"/>
    <w:rsid w:val="00BE5FA0"/>
    <w:rsid w:val="00BF5E4D"/>
    <w:rsid w:val="00C02663"/>
    <w:rsid w:val="00C23822"/>
    <w:rsid w:val="00C557DC"/>
    <w:rsid w:val="00C66F85"/>
    <w:rsid w:val="00C701F7"/>
    <w:rsid w:val="00C70786"/>
    <w:rsid w:val="00C80912"/>
    <w:rsid w:val="00C80DC0"/>
    <w:rsid w:val="00C84969"/>
    <w:rsid w:val="00C93140"/>
    <w:rsid w:val="00CA25C5"/>
    <w:rsid w:val="00CD651E"/>
    <w:rsid w:val="00CE4373"/>
    <w:rsid w:val="00CF7CC8"/>
    <w:rsid w:val="00D10958"/>
    <w:rsid w:val="00D226CB"/>
    <w:rsid w:val="00D36A63"/>
    <w:rsid w:val="00D36D13"/>
    <w:rsid w:val="00D4119C"/>
    <w:rsid w:val="00D5186D"/>
    <w:rsid w:val="00D57665"/>
    <w:rsid w:val="00D66593"/>
    <w:rsid w:val="00D7159C"/>
    <w:rsid w:val="00D765DB"/>
    <w:rsid w:val="00DA5759"/>
    <w:rsid w:val="00DD7715"/>
    <w:rsid w:val="00DE6DA2"/>
    <w:rsid w:val="00DF2D30"/>
    <w:rsid w:val="00E03DE2"/>
    <w:rsid w:val="00E03EA0"/>
    <w:rsid w:val="00E475CD"/>
    <w:rsid w:val="00E4786A"/>
    <w:rsid w:val="00E55D74"/>
    <w:rsid w:val="00E57533"/>
    <w:rsid w:val="00E57DD6"/>
    <w:rsid w:val="00E634B2"/>
    <w:rsid w:val="00E6540C"/>
    <w:rsid w:val="00E81E2A"/>
    <w:rsid w:val="00E84251"/>
    <w:rsid w:val="00EC3AFD"/>
    <w:rsid w:val="00EE0952"/>
    <w:rsid w:val="00EE3A91"/>
    <w:rsid w:val="00EF304D"/>
    <w:rsid w:val="00EF480D"/>
    <w:rsid w:val="00EF4AF4"/>
    <w:rsid w:val="00EF68AA"/>
    <w:rsid w:val="00F2711D"/>
    <w:rsid w:val="00F31537"/>
    <w:rsid w:val="00F508ED"/>
    <w:rsid w:val="00F62251"/>
    <w:rsid w:val="00FA2BD3"/>
    <w:rsid w:val="00FC6C0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1A7493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3E434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E434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3E434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535B58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535B58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3E434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leGrid">
    <w:name w:val="Table Grid"/>
    <w:basedOn w:val="TableNormal"/>
    <w:uiPriority w:val="39"/>
    <w:rsid w:val="00804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3977"/>
    <w:pPr>
      <w:spacing w:before="0" w:after="160" w:line="259" w:lineRule="auto"/>
      <w:ind w:right="0"/>
      <w:contextualSpacing/>
    </w:pPr>
    <w:rPr>
      <w:rFonts w:ascii="Calibri" w:eastAsia="Calibri" w:hAnsi="Calibri" w:cs="Calibri"/>
      <w:color w:val="auto"/>
      <w:kern w:val="0"/>
      <w:sz w:val="22"/>
      <w:szCs w:val="2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13977"/>
    <w:rPr>
      <w:color w:val="F491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eadleand\AppData\Roaming\Microsoft\Templates\Big%20wave%20letterhead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535B58"/>
      </a:accent1>
      <a:accent2>
        <a:srgbClr val="BED9CC"/>
      </a:accent2>
      <a:accent3>
        <a:srgbClr val="0BD0D9"/>
      </a:accent3>
      <a:accent4>
        <a:srgbClr val="10CF9B"/>
      </a:accent4>
      <a:accent5>
        <a:srgbClr val="72858C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613575C3455499EB03862BCF99BFB" ma:contentTypeVersion="6" ma:contentTypeDescription="Create a new document." ma:contentTypeScope="" ma:versionID="90a000b687ef9e0e5636f0858ffe4d7d">
  <xsd:schema xmlns:xsd="http://www.w3.org/2001/XMLSchema" xmlns:xs="http://www.w3.org/2001/XMLSchema" xmlns:p="http://schemas.microsoft.com/office/2006/metadata/properties" xmlns:ns2="f89f8817-3366-4c54-af43-77153e3bd778" xmlns:ns3="2b926332-f71e-4add-be3c-f0d470bbdca2" targetNamespace="http://schemas.microsoft.com/office/2006/metadata/properties" ma:root="true" ma:fieldsID="adf0f5a75a53381ca0543a3ba056de22" ns2:_="" ns3:_="">
    <xsd:import namespace="f89f8817-3366-4c54-af43-77153e3bd778"/>
    <xsd:import namespace="2b926332-f71e-4add-be3c-f0d470bbd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f8817-3366-4c54-af43-77153e3bd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26332-f71e-4add-be3c-f0d470bbd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1286E57-2E93-4309-9037-F0EB4D439D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70F1FC-B663-484E-838F-38E0622545D7}"/>
</file>

<file path=docProps/app.xml><?xml version="1.0" encoding="utf-8"?>
<Properties xmlns="http://schemas.openxmlformats.org/officeDocument/2006/extended-properties" xmlns:vt="http://schemas.openxmlformats.org/officeDocument/2006/docPropsVTypes">
  <Template>Big wave letterhead</Template>
  <TotalTime>0</TotalTime>
  <Pages>8</Pages>
  <Words>1458</Words>
  <Characters>8316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2026-07-03T12:32:00Z</dcterms:created>
  <dcterms:modified xsi:type="dcterms:W3CDTF">2026-07-03T12:32:00Z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0x010100C8B613575C3455499EB03862BCF99BFB</vt:lpwstr>
  </property>
</Properties>
</file>